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5D7CF" w14:textId="77777777" w:rsidR="001F0661" w:rsidRPr="00CE0160" w:rsidRDefault="001F0661" w:rsidP="001F0661">
      <w:pPr>
        <w:pStyle w:val="Tytu"/>
        <w:rPr>
          <w:sz w:val="28"/>
          <w:szCs w:val="28"/>
        </w:rPr>
      </w:pPr>
      <w:r w:rsidRPr="00CE0160">
        <w:rPr>
          <w:sz w:val="28"/>
          <w:szCs w:val="28"/>
        </w:rPr>
        <w:t>PRZEDMIOTOWY SYSTEM OCENIANIA</w:t>
      </w:r>
    </w:p>
    <w:p w14:paraId="6AF4E727" w14:textId="77777777" w:rsidR="001F0661" w:rsidRPr="00CE0160" w:rsidRDefault="001F0661" w:rsidP="001F0661">
      <w:pPr>
        <w:pStyle w:val="Podtytu"/>
        <w:rPr>
          <w:sz w:val="28"/>
          <w:szCs w:val="28"/>
        </w:rPr>
      </w:pPr>
      <w:r w:rsidRPr="00CE0160">
        <w:rPr>
          <w:sz w:val="28"/>
          <w:szCs w:val="28"/>
        </w:rPr>
        <w:t>MATEMATYKA</w:t>
      </w:r>
    </w:p>
    <w:p w14:paraId="5054C3E5" w14:textId="77777777" w:rsidR="000A537F" w:rsidRPr="00C06D37" w:rsidRDefault="001F0661" w:rsidP="00C06D37">
      <w:pPr>
        <w:pStyle w:val="Podtytu"/>
        <w:rPr>
          <w:b w:val="0"/>
          <w:sz w:val="22"/>
          <w:szCs w:val="22"/>
        </w:rPr>
      </w:pPr>
      <w:r w:rsidRPr="00C06D37">
        <w:rPr>
          <w:b w:val="0"/>
          <w:sz w:val="22"/>
          <w:szCs w:val="22"/>
        </w:rPr>
        <w:t>Przedmiotowy System Oceniania z m</w:t>
      </w:r>
      <w:r w:rsidR="004E5A84" w:rsidRPr="00C06D37">
        <w:rPr>
          <w:b w:val="0"/>
          <w:sz w:val="22"/>
          <w:szCs w:val="22"/>
        </w:rPr>
        <w:t>atematyki jest zgodny ze S</w:t>
      </w:r>
      <w:r w:rsidRPr="00C06D37">
        <w:rPr>
          <w:b w:val="0"/>
          <w:sz w:val="22"/>
          <w:szCs w:val="22"/>
        </w:rPr>
        <w:t>zkolnym</w:t>
      </w:r>
      <w:r w:rsidR="004E5A84" w:rsidRPr="00C06D37">
        <w:rPr>
          <w:b w:val="0"/>
          <w:sz w:val="22"/>
          <w:szCs w:val="22"/>
        </w:rPr>
        <w:t xml:space="preserve"> </w:t>
      </w:r>
      <w:r w:rsidRPr="00C06D37">
        <w:rPr>
          <w:b w:val="0"/>
          <w:sz w:val="22"/>
          <w:szCs w:val="22"/>
        </w:rPr>
        <w:t xml:space="preserve"> Systemem Oceniania</w:t>
      </w:r>
    </w:p>
    <w:p w14:paraId="5EEC046D" w14:textId="77777777" w:rsidR="001F0661" w:rsidRPr="00C06D37" w:rsidRDefault="00B41F43" w:rsidP="00C06D37">
      <w:pPr>
        <w:pStyle w:val="Podtytu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 Publicznej Szkole Podstawowej</w:t>
      </w:r>
      <w:r w:rsidR="001F0661" w:rsidRPr="00C06D37">
        <w:rPr>
          <w:b w:val="0"/>
          <w:sz w:val="22"/>
          <w:szCs w:val="22"/>
        </w:rPr>
        <w:t xml:space="preserve"> w Rudzie Wielkiej.</w:t>
      </w:r>
    </w:p>
    <w:p w14:paraId="1F72BA71" w14:textId="77777777" w:rsidR="001F0661" w:rsidRPr="00CE0160" w:rsidRDefault="001F0661" w:rsidP="00C06D37">
      <w:pPr>
        <w:pStyle w:val="Nagwek1"/>
        <w:jc w:val="center"/>
        <w:rPr>
          <w:sz w:val="22"/>
          <w:u w:val="single"/>
        </w:rPr>
      </w:pPr>
    </w:p>
    <w:p w14:paraId="0F6749A9" w14:textId="77777777" w:rsidR="001F0661" w:rsidRPr="00CE0160" w:rsidRDefault="001F0661" w:rsidP="004A1CA4">
      <w:pPr>
        <w:pStyle w:val="Nagwek1"/>
        <w:ind w:left="1080"/>
        <w:rPr>
          <w:sz w:val="22"/>
          <w:u w:val="single"/>
        </w:rPr>
      </w:pPr>
    </w:p>
    <w:p w14:paraId="08818C40" w14:textId="77777777" w:rsidR="001F0661" w:rsidRDefault="000A537F" w:rsidP="000A537F">
      <w:pPr>
        <w:pStyle w:val="Akapitzlist"/>
        <w:ind w:left="1080"/>
      </w:pPr>
      <w:r w:rsidRPr="00CE0160">
        <w:t>§1. OCENIANIE BIEŻĄCE</w:t>
      </w:r>
      <w:r w:rsidR="001B2862">
        <w:t>.</w:t>
      </w:r>
    </w:p>
    <w:p w14:paraId="6CEE1B09" w14:textId="77777777" w:rsidR="001B2862" w:rsidRPr="00CE0160" w:rsidRDefault="001B2862" w:rsidP="000A537F">
      <w:pPr>
        <w:pStyle w:val="Akapitzlist"/>
        <w:ind w:left="1080"/>
      </w:pPr>
    </w:p>
    <w:p w14:paraId="0590136C" w14:textId="77777777" w:rsidR="001F0661" w:rsidRPr="00CE0160" w:rsidRDefault="00377128" w:rsidP="001F0661">
      <w:pPr>
        <w:numPr>
          <w:ilvl w:val="0"/>
          <w:numId w:val="3"/>
        </w:numPr>
        <w:rPr>
          <w:sz w:val="22"/>
          <w:szCs w:val="12"/>
        </w:rPr>
      </w:pPr>
      <w:r w:rsidRPr="00CE0160">
        <w:rPr>
          <w:sz w:val="22"/>
          <w:szCs w:val="12"/>
        </w:rPr>
        <w:t>Oceny są jawne dla ucznia i jego rodziców.</w:t>
      </w:r>
    </w:p>
    <w:p w14:paraId="0345C020" w14:textId="77777777" w:rsidR="00CE0160" w:rsidRDefault="00CE0160" w:rsidP="00CE0160">
      <w:pPr>
        <w:ind w:left="720"/>
        <w:rPr>
          <w:sz w:val="22"/>
          <w:szCs w:val="12"/>
        </w:rPr>
      </w:pPr>
    </w:p>
    <w:p w14:paraId="25E82D58" w14:textId="77777777" w:rsidR="009C2351" w:rsidRPr="00CE0160" w:rsidRDefault="001F0661" w:rsidP="001F0661">
      <w:pPr>
        <w:numPr>
          <w:ilvl w:val="0"/>
          <w:numId w:val="3"/>
        </w:numPr>
        <w:rPr>
          <w:sz w:val="22"/>
          <w:szCs w:val="12"/>
        </w:rPr>
      </w:pPr>
      <w:r w:rsidRPr="00CE0160">
        <w:rPr>
          <w:sz w:val="22"/>
          <w:szCs w:val="12"/>
        </w:rPr>
        <w:t>Uczeń, który</w:t>
      </w:r>
      <w:r w:rsidR="00241EE9" w:rsidRPr="00CE0160">
        <w:rPr>
          <w:sz w:val="22"/>
          <w:szCs w:val="12"/>
        </w:rPr>
        <w:t>:</w:t>
      </w:r>
      <w:r w:rsidRPr="00CE0160">
        <w:rPr>
          <w:sz w:val="22"/>
          <w:szCs w:val="12"/>
        </w:rPr>
        <w:t xml:space="preserve"> </w:t>
      </w:r>
    </w:p>
    <w:p w14:paraId="572058C5" w14:textId="77777777" w:rsidR="001F0661" w:rsidRPr="00CE0160" w:rsidRDefault="001F0661" w:rsidP="009C2351">
      <w:pPr>
        <w:pStyle w:val="Akapitzlist"/>
        <w:numPr>
          <w:ilvl w:val="0"/>
          <w:numId w:val="11"/>
        </w:numPr>
        <w:rPr>
          <w:sz w:val="22"/>
          <w:szCs w:val="12"/>
        </w:rPr>
      </w:pPr>
      <w:r w:rsidRPr="00CE0160">
        <w:rPr>
          <w:sz w:val="22"/>
          <w:szCs w:val="12"/>
        </w:rPr>
        <w:t xml:space="preserve">posiada opinię lub orzeczenie poradni </w:t>
      </w:r>
      <w:r w:rsidR="00C906B5" w:rsidRPr="00CE0160">
        <w:rPr>
          <w:sz w:val="22"/>
          <w:szCs w:val="12"/>
        </w:rPr>
        <w:t xml:space="preserve">psychologiczno – pedagogicznej </w:t>
      </w:r>
      <w:r w:rsidRPr="00CE0160">
        <w:rPr>
          <w:sz w:val="22"/>
          <w:szCs w:val="12"/>
        </w:rPr>
        <w:t>jest oceniany z uwzględnieniem zaleceń i wskaz</w:t>
      </w:r>
      <w:r w:rsidR="00241EE9" w:rsidRPr="00CE0160">
        <w:rPr>
          <w:sz w:val="22"/>
          <w:szCs w:val="12"/>
        </w:rPr>
        <w:t>ówek zawartych w tym dokumencie lub</w:t>
      </w:r>
    </w:p>
    <w:p w14:paraId="0EFA5935" w14:textId="77777777" w:rsidR="000A537F" w:rsidRPr="00CE0160" w:rsidRDefault="009C2351" w:rsidP="00B030EA">
      <w:pPr>
        <w:pStyle w:val="Akapitzlist"/>
        <w:numPr>
          <w:ilvl w:val="0"/>
          <w:numId w:val="11"/>
        </w:numPr>
        <w:rPr>
          <w:sz w:val="22"/>
          <w:szCs w:val="12"/>
        </w:rPr>
      </w:pPr>
      <w:r w:rsidRPr="00CE0160">
        <w:rPr>
          <w:sz w:val="22"/>
          <w:szCs w:val="12"/>
        </w:rPr>
        <w:t xml:space="preserve">nie posiada w/w opinii, ale jest objęty pomocą psychologiczno – pedagogiczną w szkole jest oceniany </w:t>
      </w:r>
    </w:p>
    <w:p w14:paraId="353CFF5A" w14:textId="77777777" w:rsidR="00241EE9" w:rsidRDefault="009C2351" w:rsidP="0008275C">
      <w:pPr>
        <w:pStyle w:val="Akapitzlist"/>
        <w:ind w:left="1080"/>
        <w:rPr>
          <w:sz w:val="22"/>
          <w:szCs w:val="12"/>
        </w:rPr>
      </w:pPr>
      <w:r w:rsidRPr="00CE0160">
        <w:rPr>
          <w:sz w:val="22"/>
          <w:szCs w:val="12"/>
        </w:rPr>
        <w:t>z uwzględnieniem rozpoznania  indywidualnych możliwości psychofizycznych ucznia dokonanego przez nauczycieli i odpowiednich specjalistów.</w:t>
      </w:r>
    </w:p>
    <w:p w14:paraId="001CE2E9" w14:textId="77777777" w:rsidR="00CE0160" w:rsidRPr="00CE0160" w:rsidRDefault="00CE0160" w:rsidP="00CE0160">
      <w:pPr>
        <w:pStyle w:val="Akapitzlist"/>
        <w:ind w:left="1080"/>
        <w:rPr>
          <w:sz w:val="22"/>
          <w:szCs w:val="12"/>
        </w:rPr>
      </w:pPr>
    </w:p>
    <w:p w14:paraId="6F39B57F" w14:textId="77777777" w:rsidR="00B030EA" w:rsidRPr="00CE0160" w:rsidRDefault="00B030EA" w:rsidP="00B030EA">
      <w:pPr>
        <w:pStyle w:val="Akapitzlist"/>
        <w:numPr>
          <w:ilvl w:val="0"/>
          <w:numId w:val="3"/>
        </w:numPr>
        <w:rPr>
          <w:sz w:val="22"/>
          <w:szCs w:val="12"/>
        </w:rPr>
      </w:pPr>
      <w:r w:rsidRPr="00CE0160">
        <w:rPr>
          <w:sz w:val="22"/>
          <w:szCs w:val="12"/>
        </w:rPr>
        <w:t xml:space="preserve">1) </w:t>
      </w:r>
      <w:r w:rsidR="00241EE9" w:rsidRPr="00CE0160">
        <w:rPr>
          <w:sz w:val="22"/>
          <w:szCs w:val="12"/>
        </w:rPr>
        <w:t xml:space="preserve"> </w:t>
      </w:r>
      <w:r w:rsidRPr="00CE0160">
        <w:rPr>
          <w:sz w:val="22"/>
          <w:szCs w:val="12"/>
        </w:rPr>
        <w:t xml:space="preserve">Oceny bieżące ustala nauczyciel </w:t>
      </w:r>
      <w:r w:rsidR="00217459" w:rsidRPr="00CE0160">
        <w:rPr>
          <w:sz w:val="22"/>
          <w:szCs w:val="12"/>
        </w:rPr>
        <w:t xml:space="preserve">matematyki </w:t>
      </w:r>
      <w:r w:rsidRPr="00CE0160">
        <w:rPr>
          <w:sz w:val="22"/>
          <w:szCs w:val="12"/>
        </w:rPr>
        <w:t>w</w:t>
      </w:r>
      <w:r w:rsidR="00CE0160">
        <w:rPr>
          <w:sz w:val="22"/>
          <w:szCs w:val="12"/>
        </w:rPr>
        <w:t>edłu</w:t>
      </w:r>
      <w:r w:rsidRPr="00CE0160">
        <w:rPr>
          <w:sz w:val="22"/>
          <w:szCs w:val="12"/>
        </w:rPr>
        <w:t xml:space="preserve">g następującej skali: </w:t>
      </w:r>
    </w:p>
    <w:p w14:paraId="13F4B377" w14:textId="77777777" w:rsidR="00B030EA" w:rsidRPr="00CE0160" w:rsidRDefault="00B030EA" w:rsidP="00B030EA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a)  stopień celujący: 6; </w:t>
      </w:r>
    </w:p>
    <w:p w14:paraId="2D959481" w14:textId="77777777" w:rsidR="00B030EA" w:rsidRPr="00CE0160" w:rsidRDefault="00B030EA" w:rsidP="00B030EA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b)   stopień bardzo dobry: 5;</w:t>
      </w:r>
    </w:p>
    <w:p w14:paraId="5E6EDC26" w14:textId="77777777" w:rsidR="00B030EA" w:rsidRPr="00CE0160" w:rsidRDefault="00B030EA" w:rsidP="00B030EA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c)  stopień dobry:</w:t>
      </w:r>
      <w:r w:rsidR="000A537F" w:rsidRPr="00CE0160">
        <w:rPr>
          <w:sz w:val="22"/>
          <w:szCs w:val="12"/>
        </w:rPr>
        <w:t xml:space="preserve"> </w:t>
      </w:r>
      <w:r w:rsidRPr="00CE0160">
        <w:rPr>
          <w:sz w:val="22"/>
          <w:szCs w:val="12"/>
        </w:rPr>
        <w:t>4;</w:t>
      </w:r>
    </w:p>
    <w:p w14:paraId="5E007BFD" w14:textId="77777777" w:rsidR="00B030EA" w:rsidRPr="00CE0160" w:rsidRDefault="00B030EA" w:rsidP="00B030EA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d)  stopień dostateczny: 3</w:t>
      </w:r>
    </w:p>
    <w:p w14:paraId="53A17F1D" w14:textId="77777777" w:rsidR="00B030EA" w:rsidRPr="00CE0160" w:rsidRDefault="00B030EA" w:rsidP="00B030EA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e)  stopień dopuszczający: 2</w:t>
      </w:r>
    </w:p>
    <w:p w14:paraId="75964C15" w14:textId="77777777" w:rsidR="00B030EA" w:rsidRPr="00CE0160" w:rsidRDefault="00B030EA" w:rsidP="00B030EA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f)   stopień niedostateczny: 1.</w:t>
      </w:r>
    </w:p>
    <w:p w14:paraId="21F1A596" w14:textId="77777777" w:rsidR="00C56084" w:rsidRPr="00CE0160" w:rsidRDefault="00241EE9" w:rsidP="00B030EA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2)  Przy ustalaniu ocen bieżących dopuszcza się stosowanie plusów i minusów z wyłączeniem stopnia </w:t>
      </w:r>
    </w:p>
    <w:p w14:paraId="4E6A2AF5" w14:textId="77777777" w:rsidR="00241EE9" w:rsidRPr="00CE0160" w:rsidRDefault="00C56084" w:rsidP="00B030EA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</w:t>
      </w:r>
      <w:r w:rsidR="00241EE9" w:rsidRPr="00CE0160">
        <w:rPr>
          <w:sz w:val="22"/>
          <w:szCs w:val="12"/>
        </w:rPr>
        <w:t>celującego i niedostatecznego.</w:t>
      </w:r>
    </w:p>
    <w:p w14:paraId="59FECD12" w14:textId="77777777" w:rsidR="00377128" w:rsidRPr="00CE0160" w:rsidRDefault="00377128" w:rsidP="000A537F">
      <w:pPr>
        <w:rPr>
          <w:sz w:val="22"/>
          <w:szCs w:val="12"/>
        </w:rPr>
      </w:pPr>
    </w:p>
    <w:p w14:paraId="1F0E241A" w14:textId="77777777" w:rsidR="000A537F" w:rsidRPr="00CE0160" w:rsidRDefault="000A537F" w:rsidP="000A537F">
      <w:pPr>
        <w:pStyle w:val="Akapitzlist"/>
        <w:numPr>
          <w:ilvl w:val="0"/>
          <w:numId w:val="3"/>
        </w:numPr>
        <w:rPr>
          <w:sz w:val="22"/>
          <w:szCs w:val="12"/>
        </w:rPr>
      </w:pPr>
      <w:r w:rsidRPr="00CE0160">
        <w:rPr>
          <w:sz w:val="22"/>
          <w:szCs w:val="12"/>
        </w:rPr>
        <w:t>Ocenie podlegają następujące formy aktywności ucznia:</w:t>
      </w:r>
    </w:p>
    <w:p w14:paraId="7C8BB6E2" w14:textId="77777777" w:rsidR="000A537F" w:rsidRPr="00CE0160" w:rsidRDefault="000A537F" w:rsidP="000A537F">
      <w:pPr>
        <w:pStyle w:val="Akapitzlist"/>
        <w:numPr>
          <w:ilvl w:val="1"/>
          <w:numId w:val="1"/>
        </w:numPr>
        <w:rPr>
          <w:sz w:val="22"/>
          <w:szCs w:val="12"/>
        </w:rPr>
      </w:pPr>
      <w:r w:rsidRPr="00CE0160">
        <w:rPr>
          <w:sz w:val="22"/>
          <w:szCs w:val="12"/>
        </w:rPr>
        <w:t>prace klasowe – sprawdziany pisemne z większej partii materiału trwające co najmniej 45 minut;</w:t>
      </w:r>
    </w:p>
    <w:p w14:paraId="16F3FA35" w14:textId="77777777" w:rsidR="000A537F" w:rsidRPr="00CE0160" w:rsidRDefault="000A537F" w:rsidP="000A537F">
      <w:pPr>
        <w:numPr>
          <w:ilvl w:val="1"/>
          <w:numId w:val="1"/>
        </w:numPr>
        <w:rPr>
          <w:sz w:val="22"/>
          <w:szCs w:val="12"/>
        </w:rPr>
      </w:pPr>
      <w:r w:rsidRPr="00CE0160">
        <w:rPr>
          <w:sz w:val="22"/>
          <w:szCs w:val="12"/>
        </w:rPr>
        <w:t>krótkie sprawdziany (kartkówki)</w:t>
      </w:r>
    </w:p>
    <w:p w14:paraId="28D291B5" w14:textId="77777777" w:rsidR="000A537F" w:rsidRPr="00CE0160" w:rsidRDefault="000A537F" w:rsidP="000A537F">
      <w:pPr>
        <w:numPr>
          <w:ilvl w:val="1"/>
          <w:numId w:val="1"/>
        </w:numPr>
        <w:rPr>
          <w:sz w:val="22"/>
          <w:szCs w:val="12"/>
        </w:rPr>
      </w:pPr>
      <w:r w:rsidRPr="00CE0160">
        <w:rPr>
          <w:sz w:val="22"/>
          <w:szCs w:val="12"/>
        </w:rPr>
        <w:t>odpowiedzi ustne</w:t>
      </w:r>
    </w:p>
    <w:p w14:paraId="312C870D" w14:textId="77777777" w:rsidR="000A537F" w:rsidRPr="00CE0160" w:rsidRDefault="000A537F" w:rsidP="000A537F">
      <w:pPr>
        <w:numPr>
          <w:ilvl w:val="1"/>
          <w:numId w:val="1"/>
        </w:numPr>
        <w:rPr>
          <w:sz w:val="22"/>
          <w:szCs w:val="12"/>
        </w:rPr>
      </w:pPr>
      <w:r w:rsidRPr="00CE0160">
        <w:rPr>
          <w:sz w:val="22"/>
          <w:szCs w:val="12"/>
        </w:rPr>
        <w:t>prace domowe</w:t>
      </w:r>
    </w:p>
    <w:p w14:paraId="1445BD57" w14:textId="77777777" w:rsidR="000A537F" w:rsidRPr="00CE0160" w:rsidRDefault="000A537F" w:rsidP="000A537F">
      <w:pPr>
        <w:numPr>
          <w:ilvl w:val="1"/>
          <w:numId w:val="1"/>
        </w:numPr>
        <w:rPr>
          <w:sz w:val="22"/>
          <w:szCs w:val="12"/>
        </w:rPr>
      </w:pPr>
      <w:r w:rsidRPr="00CE0160">
        <w:rPr>
          <w:sz w:val="22"/>
          <w:szCs w:val="12"/>
        </w:rPr>
        <w:t>aktywność na lekcjach.</w:t>
      </w:r>
    </w:p>
    <w:p w14:paraId="527D6E3F" w14:textId="77777777" w:rsidR="000A537F" w:rsidRDefault="000A537F" w:rsidP="000A537F">
      <w:pPr>
        <w:numPr>
          <w:ilvl w:val="1"/>
          <w:numId w:val="1"/>
        </w:numPr>
        <w:rPr>
          <w:sz w:val="22"/>
          <w:szCs w:val="12"/>
        </w:rPr>
      </w:pPr>
      <w:r w:rsidRPr="00CE0160">
        <w:rPr>
          <w:sz w:val="22"/>
          <w:szCs w:val="12"/>
        </w:rPr>
        <w:t>inne formy aktywności, np. udzia</w:t>
      </w:r>
      <w:r w:rsidR="001A339A">
        <w:rPr>
          <w:sz w:val="22"/>
          <w:szCs w:val="12"/>
        </w:rPr>
        <w:t>ł w konkursach matematycznych,</w:t>
      </w:r>
      <w:r w:rsidRPr="00CE0160">
        <w:rPr>
          <w:sz w:val="22"/>
          <w:szCs w:val="12"/>
        </w:rPr>
        <w:t xml:space="preserve"> prace długoterminowe.</w:t>
      </w:r>
    </w:p>
    <w:p w14:paraId="30FB5735" w14:textId="77777777" w:rsidR="00CE0160" w:rsidRPr="00CE0160" w:rsidRDefault="00CE0160" w:rsidP="00CE0160">
      <w:pPr>
        <w:ind w:left="1440"/>
        <w:rPr>
          <w:sz w:val="22"/>
          <w:szCs w:val="12"/>
        </w:rPr>
      </w:pPr>
    </w:p>
    <w:p w14:paraId="354D4A72" w14:textId="77777777" w:rsidR="000A537F" w:rsidRDefault="000A537F" w:rsidP="00CE0160">
      <w:pPr>
        <w:pStyle w:val="Akapitzlist"/>
        <w:numPr>
          <w:ilvl w:val="0"/>
          <w:numId w:val="3"/>
        </w:numPr>
        <w:rPr>
          <w:sz w:val="22"/>
          <w:szCs w:val="12"/>
        </w:rPr>
      </w:pPr>
      <w:r w:rsidRPr="00CE0160">
        <w:rPr>
          <w:sz w:val="22"/>
          <w:szCs w:val="12"/>
        </w:rPr>
        <w:t>Prace klasowe, krótkie sprawdziany, odpowiedzi ustne i prace domowe są obowiązkowe.</w:t>
      </w:r>
    </w:p>
    <w:p w14:paraId="712DC81C" w14:textId="77777777" w:rsidR="00CE0160" w:rsidRPr="00CE0160" w:rsidRDefault="00CE0160" w:rsidP="00CE0160">
      <w:pPr>
        <w:pStyle w:val="Akapitzlist"/>
        <w:rPr>
          <w:sz w:val="22"/>
          <w:szCs w:val="12"/>
        </w:rPr>
      </w:pPr>
    </w:p>
    <w:p w14:paraId="0462CC11" w14:textId="77777777" w:rsidR="00CE0160" w:rsidRPr="00CE0160" w:rsidRDefault="000A537F" w:rsidP="00CE0160">
      <w:pPr>
        <w:numPr>
          <w:ilvl w:val="0"/>
          <w:numId w:val="3"/>
        </w:numPr>
        <w:rPr>
          <w:sz w:val="22"/>
          <w:szCs w:val="12"/>
        </w:rPr>
      </w:pPr>
      <w:r w:rsidRPr="00CE0160">
        <w:rPr>
          <w:sz w:val="22"/>
          <w:szCs w:val="12"/>
        </w:rPr>
        <w:t>Każdy uczeń powinien w każdym okresie otrzymać minimum 3 oceny.</w:t>
      </w:r>
    </w:p>
    <w:p w14:paraId="5D3B5F3F" w14:textId="77777777" w:rsidR="00CE0160" w:rsidRPr="00CE0160" w:rsidRDefault="00CE0160" w:rsidP="00CE0160">
      <w:pPr>
        <w:ind w:left="720"/>
        <w:rPr>
          <w:sz w:val="22"/>
          <w:szCs w:val="12"/>
        </w:rPr>
      </w:pPr>
    </w:p>
    <w:p w14:paraId="49C1E122" w14:textId="77777777" w:rsidR="000A537F" w:rsidRDefault="000A537F" w:rsidP="00CE0160">
      <w:pPr>
        <w:numPr>
          <w:ilvl w:val="0"/>
          <w:numId w:val="3"/>
        </w:numPr>
        <w:rPr>
          <w:sz w:val="22"/>
          <w:szCs w:val="12"/>
        </w:rPr>
      </w:pPr>
      <w:r w:rsidRPr="00CE0160">
        <w:rPr>
          <w:sz w:val="22"/>
          <w:szCs w:val="12"/>
        </w:rPr>
        <w:t>Nie ocenia się uczniów do trzech dni po dłuższej, usprawiedliwionej nieobecności w szkole.</w:t>
      </w:r>
    </w:p>
    <w:p w14:paraId="2DE6A8C0" w14:textId="77777777" w:rsidR="00CE0160" w:rsidRPr="00CE0160" w:rsidRDefault="00CE0160" w:rsidP="00CE0160">
      <w:pPr>
        <w:ind w:left="720"/>
        <w:rPr>
          <w:sz w:val="22"/>
          <w:szCs w:val="12"/>
        </w:rPr>
      </w:pPr>
    </w:p>
    <w:p w14:paraId="04E48799" w14:textId="77777777" w:rsidR="000A537F" w:rsidRDefault="000A537F" w:rsidP="00CE0160">
      <w:pPr>
        <w:numPr>
          <w:ilvl w:val="0"/>
          <w:numId w:val="3"/>
        </w:numPr>
        <w:rPr>
          <w:sz w:val="22"/>
          <w:szCs w:val="12"/>
        </w:rPr>
      </w:pPr>
      <w:r w:rsidRPr="00CE0160">
        <w:rPr>
          <w:sz w:val="22"/>
          <w:szCs w:val="12"/>
        </w:rPr>
        <w:t>Nie ocenia się ucznia w trudnej sytuacji losowej.</w:t>
      </w:r>
    </w:p>
    <w:p w14:paraId="4E32B4C0" w14:textId="77777777" w:rsidR="00CE0160" w:rsidRPr="00CE0160" w:rsidRDefault="00CE0160" w:rsidP="00CE0160">
      <w:pPr>
        <w:rPr>
          <w:sz w:val="22"/>
          <w:szCs w:val="12"/>
        </w:rPr>
      </w:pPr>
    </w:p>
    <w:p w14:paraId="0A4CFE1F" w14:textId="77777777" w:rsidR="001F0661" w:rsidRPr="00CE0160" w:rsidRDefault="003B04AF" w:rsidP="009C2351">
      <w:pPr>
        <w:pStyle w:val="Akapitzlist"/>
        <w:numPr>
          <w:ilvl w:val="0"/>
          <w:numId w:val="3"/>
        </w:numPr>
        <w:rPr>
          <w:sz w:val="22"/>
          <w:szCs w:val="12"/>
        </w:rPr>
      </w:pPr>
      <w:r>
        <w:rPr>
          <w:sz w:val="22"/>
          <w:szCs w:val="12"/>
        </w:rPr>
        <w:t>Organizacja prac klasowych.</w:t>
      </w:r>
    </w:p>
    <w:p w14:paraId="46BDB2F8" w14:textId="77777777" w:rsidR="001F0661" w:rsidRPr="00CE0160" w:rsidRDefault="004B0163" w:rsidP="003B04AF">
      <w:pPr>
        <w:pStyle w:val="Akapitzlist"/>
        <w:numPr>
          <w:ilvl w:val="0"/>
          <w:numId w:val="20"/>
        </w:numPr>
        <w:rPr>
          <w:sz w:val="22"/>
          <w:szCs w:val="12"/>
        </w:rPr>
      </w:pPr>
      <w:r w:rsidRPr="00CE0160">
        <w:rPr>
          <w:sz w:val="22"/>
          <w:szCs w:val="12"/>
        </w:rPr>
        <w:t>p</w:t>
      </w:r>
      <w:r w:rsidR="001F0661" w:rsidRPr="00CE0160">
        <w:rPr>
          <w:sz w:val="22"/>
          <w:szCs w:val="12"/>
        </w:rPr>
        <w:t>race klasowe są zapowiadane z co naj</w:t>
      </w:r>
      <w:r w:rsidR="002E039D" w:rsidRPr="00CE0160">
        <w:rPr>
          <w:sz w:val="22"/>
          <w:szCs w:val="12"/>
        </w:rPr>
        <w:t>mniej tygodniowym wyprzedzeniem;</w:t>
      </w:r>
    </w:p>
    <w:p w14:paraId="7687A769" w14:textId="77777777" w:rsidR="00722432" w:rsidRPr="00CE0160" w:rsidRDefault="004B0163" w:rsidP="003B04AF">
      <w:pPr>
        <w:numPr>
          <w:ilvl w:val="0"/>
          <w:numId w:val="20"/>
        </w:numPr>
        <w:rPr>
          <w:sz w:val="22"/>
          <w:szCs w:val="12"/>
        </w:rPr>
      </w:pPr>
      <w:r w:rsidRPr="00CE0160">
        <w:rPr>
          <w:sz w:val="22"/>
          <w:szCs w:val="12"/>
        </w:rPr>
        <w:t>n</w:t>
      </w:r>
      <w:r w:rsidR="00832DB2" w:rsidRPr="00CE0160">
        <w:rPr>
          <w:sz w:val="22"/>
          <w:szCs w:val="12"/>
        </w:rPr>
        <w:t>auczyciel informuje uczniów</w:t>
      </w:r>
      <w:r w:rsidR="00722432" w:rsidRPr="00CE0160">
        <w:rPr>
          <w:sz w:val="22"/>
          <w:szCs w:val="12"/>
        </w:rPr>
        <w:t xml:space="preserve">, jakie </w:t>
      </w:r>
      <w:r w:rsidR="00832DB2" w:rsidRPr="00CE0160">
        <w:rPr>
          <w:sz w:val="22"/>
          <w:szCs w:val="12"/>
        </w:rPr>
        <w:t xml:space="preserve">dokładnie </w:t>
      </w:r>
      <w:r w:rsidR="00722432" w:rsidRPr="00CE0160">
        <w:rPr>
          <w:sz w:val="22"/>
          <w:szCs w:val="12"/>
        </w:rPr>
        <w:t>wiadomości i umiejętności matematyczne  będą sp</w:t>
      </w:r>
      <w:r w:rsidR="002E039D" w:rsidRPr="00CE0160">
        <w:rPr>
          <w:sz w:val="22"/>
          <w:szCs w:val="12"/>
        </w:rPr>
        <w:t>rawdzane podczas pracy klasowej;</w:t>
      </w:r>
    </w:p>
    <w:p w14:paraId="4D2E66BF" w14:textId="77777777" w:rsidR="00832DB2" w:rsidRPr="00CE0160" w:rsidRDefault="004B0163" w:rsidP="003B04AF">
      <w:pPr>
        <w:numPr>
          <w:ilvl w:val="0"/>
          <w:numId w:val="20"/>
        </w:numPr>
        <w:rPr>
          <w:sz w:val="22"/>
          <w:szCs w:val="12"/>
        </w:rPr>
      </w:pPr>
      <w:r w:rsidRPr="00CE0160">
        <w:rPr>
          <w:sz w:val="22"/>
          <w:szCs w:val="12"/>
        </w:rPr>
        <w:t>z</w:t>
      </w:r>
      <w:r w:rsidR="00832DB2" w:rsidRPr="00CE0160">
        <w:rPr>
          <w:sz w:val="22"/>
          <w:szCs w:val="12"/>
        </w:rPr>
        <w:t>estaw zadań do rozwiązania podczas pracy klasowej zawiera:</w:t>
      </w:r>
    </w:p>
    <w:p w14:paraId="0828941E" w14:textId="77777777" w:rsidR="00832DB2" w:rsidRPr="003B04AF" w:rsidRDefault="003B04AF" w:rsidP="003B04AF">
      <w:pPr>
        <w:ind w:left="1080"/>
        <w:rPr>
          <w:sz w:val="22"/>
          <w:szCs w:val="12"/>
        </w:rPr>
      </w:pPr>
      <w:r>
        <w:rPr>
          <w:sz w:val="22"/>
          <w:szCs w:val="12"/>
        </w:rPr>
        <w:t xml:space="preserve">a) </w:t>
      </w:r>
      <w:r w:rsidR="00832DB2" w:rsidRPr="003B04AF">
        <w:rPr>
          <w:sz w:val="22"/>
          <w:szCs w:val="12"/>
        </w:rPr>
        <w:t>zadania dotyczące treści nauczania z Podstawy P</w:t>
      </w:r>
      <w:r w:rsidR="003032D5">
        <w:rPr>
          <w:sz w:val="22"/>
          <w:szCs w:val="12"/>
        </w:rPr>
        <w:t>rogramowej z matematyki dla</w:t>
      </w:r>
      <w:r w:rsidR="001A6F34" w:rsidRPr="003B04AF">
        <w:rPr>
          <w:sz w:val="22"/>
          <w:szCs w:val="12"/>
        </w:rPr>
        <w:t xml:space="preserve"> II </w:t>
      </w:r>
      <w:r w:rsidR="00832DB2" w:rsidRPr="003B04AF">
        <w:rPr>
          <w:sz w:val="22"/>
          <w:szCs w:val="12"/>
        </w:rPr>
        <w:t>etapu</w:t>
      </w:r>
      <w:r w:rsidR="00694A03" w:rsidRPr="003B04AF">
        <w:rPr>
          <w:sz w:val="22"/>
          <w:szCs w:val="12"/>
        </w:rPr>
        <w:t xml:space="preserve"> edukacyjnego</w:t>
      </w:r>
      <w:r w:rsidR="00832DB2" w:rsidRPr="003B04AF">
        <w:rPr>
          <w:sz w:val="22"/>
          <w:szCs w:val="12"/>
        </w:rPr>
        <w:t xml:space="preserve"> oraz </w:t>
      </w:r>
    </w:p>
    <w:p w14:paraId="17C6F780" w14:textId="77777777" w:rsidR="00832DB2" w:rsidRPr="003B04AF" w:rsidRDefault="003B04AF" w:rsidP="003B04AF">
      <w:pPr>
        <w:rPr>
          <w:sz w:val="22"/>
          <w:szCs w:val="12"/>
        </w:rPr>
      </w:pPr>
      <w:r>
        <w:rPr>
          <w:sz w:val="22"/>
          <w:szCs w:val="12"/>
        </w:rPr>
        <w:t xml:space="preserve">                    b) </w:t>
      </w:r>
      <w:r w:rsidR="00832DB2" w:rsidRPr="003B04AF">
        <w:rPr>
          <w:sz w:val="22"/>
          <w:szCs w:val="12"/>
        </w:rPr>
        <w:t xml:space="preserve">jedno zadanie </w:t>
      </w:r>
      <w:r w:rsidR="00AE73A0">
        <w:rPr>
          <w:sz w:val="22"/>
          <w:szCs w:val="12"/>
        </w:rPr>
        <w:t>o podwyższonym stopniu trudności</w:t>
      </w:r>
      <w:r w:rsidR="0018720E">
        <w:rPr>
          <w:sz w:val="22"/>
          <w:szCs w:val="12"/>
        </w:rPr>
        <w:t>.</w:t>
      </w:r>
      <w:r>
        <w:rPr>
          <w:sz w:val="22"/>
          <w:szCs w:val="12"/>
        </w:rPr>
        <w:t xml:space="preserve">         </w:t>
      </w:r>
      <w:r w:rsidR="0018720E">
        <w:rPr>
          <w:sz w:val="22"/>
          <w:szCs w:val="12"/>
        </w:rPr>
        <w:t xml:space="preserve"> </w:t>
      </w:r>
    </w:p>
    <w:p w14:paraId="4711B09B" w14:textId="77777777" w:rsidR="000A537F" w:rsidRPr="003B04AF" w:rsidRDefault="002E039D" w:rsidP="003B04AF">
      <w:pPr>
        <w:pStyle w:val="Akapitzlist"/>
        <w:numPr>
          <w:ilvl w:val="0"/>
          <w:numId w:val="20"/>
        </w:numPr>
        <w:rPr>
          <w:sz w:val="22"/>
          <w:szCs w:val="12"/>
        </w:rPr>
      </w:pPr>
      <w:r w:rsidRPr="003B04AF">
        <w:rPr>
          <w:sz w:val="22"/>
          <w:szCs w:val="12"/>
        </w:rPr>
        <w:t xml:space="preserve">uczniowie, w stosunku do których zalecone jest dostosowanie wymagań edukacyjnych do indywidualnych </w:t>
      </w:r>
    </w:p>
    <w:p w14:paraId="0CB1129D" w14:textId="77777777" w:rsidR="000A537F" w:rsidRPr="003B04AF" w:rsidRDefault="003B04AF" w:rsidP="003B04AF">
      <w:pPr>
        <w:rPr>
          <w:sz w:val="22"/>
          <w:szCs w:val="12"/>
        </w:rPr>
      </w:pPr>
      <w:r>
        <w:rPr>
          <w:sz w:val="22"/>
          <w:szCs w:val="12"/>
        </w:rPr>
        <w:t xml:space="preserve">                    </w:t>
      </w:r>
      <w:r w:rsidR="002E039D" w:rsidRPr="003B04AF">
        <w:rPr>
          <w:sz w:val="22"/>
          <w:szCs w:val="12"/>
        </w:rPr>
        <w:t xml:space="preserve">potrzeb  rozwojowych oraz możliwości psychofizycznych, rozwiązują zestaw zadań skonstruowany </w:t>
      </w:r>
      <w:r w:rsidR="000A537F" w:rsidRPr="003B04AF">
        <w:rPr>
          <w:sz w:val="22"/>
          <w:szCs w:val="12"/>
        </w:rPr>
        <w:t xml:space="preserve">  </w:t>
      </w:r>
    </w:p>
    <w:p w14:paraId="0023BE85" w14:textId="77777777" w:rsidR="00E24652" w:rsidRPr="003B04AF" w:rsidRDefault="003B04AF" w:rsidP="003B04AF">
      <w:pPr>
        <w:rPr>
          <w:sz w:val="22"/>
          <w:szCs w:val="12"/>
        </w:rPr>
      </w:pPr>
      <w:r>
        <w:rPr>
          <w:sz w:val="22"/>
          <w:szCs w:val="12"/>
        </w:rPr>
        <w:t xml:space="preserve">                    </w:t>
      </w:r>
      <w:r w:rsidR="002E039D" w:rsidRPr="003B04AF">
        <w:rPr>
          <w:sz w:val="22"/>
          <w:szCs w:val="12"/>
        </w:rPr>
        <w:t xml:space="preserve">zgodnie z odpowiednimi zaleceniami. </w:t>
      </w:r>
    </w:p>
    <w:p w14:paraId="7650B19B" w14:textId="77777777" w:rsidR="001F0661" w:rsidRDefault="004B0163" w:rsidP="003B04AF">
      <w:pPr>
        <w:pStyle w:val="Akapitzlist"/>
        <w:numPr>
          <w:ilvl w:val="0"/>
          <w:numId w:val="20"/>
        </w:numPr>
        <w:rPr>
          <w:sz w:val="22"/>
          <w:szCs w:val="12"/>
        </w:rPr>
      </w:pPr>
      <w:r w:rsidRPr="003B04AF">
        <w:rPr>
          <w:sz w:val="22"/>
          <w:szCs w:val="12"/>
        </w:rPr>
        <w:t>u</w:t>
      </w:r>
      <w:r w:rsidR="001F0661" w:rsidRPr="003B04AF">
        <w:rPr>
          <w:sz w:val="22"/>
          <w:szCs w:val="12"/>
        </w:rPr>
        <w:t>czeń</w:t>
      </w:r>
      <w:r w:rsidRPr="003B04AF">
        <w:rPr>
          <w:sz w:val="22"/>
          <w:szCs w:val="12"/>
        </w:rPr>
        <w:t>, który</w:t>
      </w:r>
      <w:r w:rsidR="001F0661" w:rsidRPr="003B04AF">
        <w:rPr>
          <w:sz w:val="22"/>
          <w:szCs w:val="12"/>
        </w:rPr>
        <w:t xml:space="preserve"> opuścił pracę</w:t>
      </w:r>
      <w:r w:rsidRPr="003B04AF">
        <w:rPr>
          <w:sz w:val="22"/>
          <w:szCs w:val="12"/>
        </w:rPr>
        <w:t xml:space="preserve"> klasową z przyczyn losowych, </w:t>
      </w:r>
      <w:r w:rsidR="001F0661" w:rsidRPr="003B04AF">
        <w:rPr>
          <w:sz w:val="22"/>
          <w:szCs w:val="12"/>
        </w:rPr>
        <w:t xml:space="preserve"> powinien napisać ją w ciągu dwóch tygodni od powrotu do sz</w:t>
      </w:r>
      <w:r w:rsidR="002E039D" w:rsidRPr="003B04AF">
        <w:rPr>
          <w:sz w:val="22"/>
          <w:szCs w:val="12"/>
        </w:rPr>
        <w:t>koły, w terminie uzgodnionym z n</w:t>
      </w:r>
      <w:r w:rsidR="001F0661" w:rsidRPr="003B04AF">
        <w:rPr>
          <w:sz w:val="22"/>
          <w:szCs w:val="12"/>
        </w:rPr>
        <w:t>auczycielem.</w:t>
      </w:r>
    </w:p>
    <w:p w14:paraId="10BA777B" w14:textId="77777777" w:rsidR="003B04AF" w:rsidRDefault="003B04AF" w:rsidP="003B04AF">
      <w:pPr>
        <w:pStyle w:val="Akapitzlist"/>
        <w:ind w:left="1080"/>
        <w:rPr>
          <w:sz w:val="22"/>
          <w:szCs w:val="12"/>
        </w:rPr>
      </w:pPr>
    </w:p>
    <w:p w14:paraId="5C866866" w14:textId="77777777" w:rsidR="003032D5" w:rsidRPr="003B04AF" w:rsidRDefault="003032D5" w:rsidP="003B04AF">
      <w:pPr>
        <w:pStyle w:val="Akapitzlist"/>
        <w:ind w:left="1080"/>
        <w:rPr>
          <w:sz w:val="22"/>
          <w:szCs w:val="12"/>
        </w:rPr>
      </w:pPr>
    </w:p>
    <w:p w14:paraId="2B5FEC2B" w14:textId="77777777" w:rsidR="000A537F" w:rsidRPr="00CE0160" w:rsidRDefault="004B0163" w:rsidP="003B04AF">
      <w:pPr>
        <w:numPr>
          <w:ilvl w:val="0"/>
          <w:numId w:val="20"/>
        </w:numPr>
        <w:rPr>
          <w:sz w:val="22"/>
          <w:szCs w:val="12"/>
        </w:rPr>
      </w:pPr>
      <w:r w:rsidRPr="00CE0160">
        <w:rPr>
          <w:sz w:val="22"/>
          <w:szCs w:val="12"/>
        </w:rPr>
        <w:lastRenderedPageBreak/>
        <w:t>k</w:t>
      </w:r>
      <w:r w:rsidR="001F0661" w:rsidRPr="00CE0160">
        <w:rPr>
          <w:sz w:val="22"/>
          <w:szCs w:val="12"/>
        </w:rPr>
        <w:t>ażdą pracę klasową, napisaną na ocenę niesatysfakcjonującą ucznia, uczeń może poprawić.</w:t>
      </w:r>
    </w:p>
    <w:p w14:paraId="19F402AB" w14:textId="77777777" w:rsidR="003B04AF" w:rsidRDefault="000A537F" w:rsidP="000A537F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 xml:space="preserve">      </w:t>
      </w:r>
      <w:r w:rsidR="001F0661" w:rsidRPr="00CE0160">
        <w:rPr>
          <w:sz w:val="22"/>
          <w:szCs w:val="12"/>
        </w:rPr>
        <w:t xml:space="preserve"> Poprawa jest dobrowolna i odbywa się w ciągu dwóch tygodni od dnia </w:t>
      </w:r>
      <w:r w:rsidR="00722432" w:rsidRPr="00CE0160">
        <w:rPr>
          <w:sz w:val="22"/>
          <w:szCs w:val="12"/>
        </w:rPr>
        <w:t>oddania sprawdzonych</w:t>
      </w:r>
    </w:p>
    <w:p w14:paraId="411713D1" w14:textId="77777777" w:rsidR="000A537F" w:rsidRPr="00CE0160" w:rsidRDefault="003B04AF" w:rsidP="003B04AF">
      <w:pPr>
        <w:ind w:left="720"/>
        <w:rPr>
          <w:sz w:val="22"/>
          <w:szCs w:val="12"/>
        </w:rPr>
      </w:pPr>
      <w:r>
        <w:rPr>
          <w:sz w:val="22"/>
          <w:szCs w:val="12"/>
        </w:rPr>
        <w:t xml:space="preserve">      </w:t>
      </w:r>
      <w:r w:rsidR="00722432" w:rsidRPr="00CE0160">
        <w:rPr>
          <w:sz w:val="22"/>
          <w:szCs w:val="12"/>
        </w:rPr>
        <w:t xml:space="preserve"> i ocenionych prac klasowych</w:t>
      </w:r>
      <w:r w:rsidR="001F0661" w:rsidRPr="00CE0160">
        <w:rPr>
          <w:sz w:val="22"/>
          <w:szCs w:val="12"/>
        </w:rPr>
        <w:t>, w termi</w:t>
      </w:r>
      <w:r w:rsidR="00722432" w:rsidRPr="00CE0160">
        <w:rPr>
          <w:sz w:val="22"/>
          <w:szCs w:val="12"/>
        </w:rPr>
        <w:t xml:space="preserve">nie uzgodnionym z nauczycielem – w trakcie lekcji matematyki lub </w:t>
      </w:r>
    </w:p>
    <w:p w14:paraId="2D600D85" w14:textId="77777777" w:rsidR="001F0661" w:rsidRPr="00CE0160" w:rsidRDefault="000A537F" w:rsidP="000A537F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</w:t>
      </w:r>
      <w:r w:rsidR="00722432" w:rsidRPr="00CE0160">
        <w:rPr>
          <w:sz w:val="22"/>
          <w:szCs w:val="12"/>
        </w:rPr>
        <w:t>poza lekcją.</w:t>
      </w:r>
    </w:p>
    <w:p w14:paraId="58F383ED" w14:textId="77777777" w:rsidR="001F0661" w:rsidRPr="003B04AF" w:rsidRDefault="004B0163" w:rsidP="003B04AF">
      <w:pPr>
        <w:pStyle w:val="Akapitzlist"/>
        <w:numPr>
          <w:ilvl w:val="0"/>
          <w:numId w:val="20"/>
        </w:numPr>
        <w:rPr>
          <w:sz w:val="22"/>
          <w:szCs w:val="12"/>
        </w:rPr>
      </w:pPr>
      <w:r w:rsidRPr="003B04AF">
        <w:rPr>
          <w:sz w:val="22"/>
          <w:szCs w:val="12"/>
        </w:rPr>
        <w:t>p</w:t>
      </w:r>
      <w:r w:rsidR="00722432" w:rsidRPr="003B04AF">
        <w:rPr>
          <w:sz w:val="22"/>
          <w:szCs w:val="12"/>
        </w:rPr>
        <w:t>oprawa pracy klasowej ma formę pisemną.</w:t>
      </w:r>
    </w:p>
    <w:p w14:paraId="1119086C" w14:textId="77777777" w:rsidR="001F0661" w:rsidRPr="00CE0160" w:rsidRDefault="004B0163" w:rsidP="003B04AF">
      <w:pPr>
        <w:pStyle w:val="Akapitzlist"/>
        <w:numPr>
          <w:ilvl w:val="0"/>
          <w:numId w:val="20"/>
        </w:numPr>
        <w:rPr>
          <w:sz w:val="22"/>
          <w:szCs w:val="12"/>
        </w:rPr>
      </w:pPr>
      <w:r w:rsidRPr="00CE0160">
        <w:rPr>
          <w:sz w:val="22"/>
          <w:szCs w:val="12"/>
        </w:rPr>
        <w:t>o</w:t>
      </w:r>
      <w:r w:rsidR="001F0661" w:rsidRPr="00CE0160">
        <w:rPr>
          <w:sz w:val="22"/>
          <w:szCs w:val="12"/>
        </w:rPr>
        <w:t>cena otrzymana z poprawy pracy klaso</w:t>
      </w:r>
      <w:r w:rsidR="000A537F" w:rsidRPr="00CE0160">
        <w:rPr>
          <w:sz w:val="22"/>
          <w:szCs w:val="12"/>
        </w:rPr>
        <w:t>wej jest wpisywana do dziennika lekcyjnego,</w:t>
      </w:r>
    </w:p>
    <w:p w14:paraId="0864CB3D" w14:textId="77777777" w:rsidR="001F0661" w:rsidRPr="00CE0160" w:rsidRDefault="004B0163" w:rsidP="003B04AF">
      <w:pPr>
        <w:pStyle w:val="Akapitzlist"/>
        <w:numPr>
          <w:ilvl w:val="0"/>
          <w:numId w:val="20"/>
        </w:numPr>
        <w:rPr>
          <w:sz w:val="22"/>
          <w:szCs w:val="12"/>
        </w:rPr>
      </w:pPr>
      <w:r w:rsidRPr="00CE0160">
        <w:rPr>
          <w:sz w:val="22"/>
          <w:szCs w:val="12"/>
        </w:rPr>
        <w:t>u</w:t>
      </w:r>
      <w:r w:rsidR="001F0661" w:rsidRPr="00CE0160">
        <w:rPr>
          <w:sz w:val="22"/>
          <w:szCs w:val="12"/>
        </w:rPr>
        <w:t>czeń, który nie poprawił oceny z pracy klasowej traci prawo do następnych poprawek.</w:t>
      </w:r>
    </w:p>
    <w:p w14:paraId="1DD598E3" w14:textId="77777777" w:rsidR="003700A9" w:rsidRPr="003B04AF" w:rsidRDefault="003700A9" w:rsidP="003B04AF">
      <w:pPr>
        <w:rPr>
          <w:sz w:val="22"/>
          <w:szCs w:val="12"/>
        </w:rPr>
      </w:pPr>
    </w:p>
    <w:p w14:paraId="2656F902" w14:textId="77777777" w:rsidR="001F0661" w:rsidRPr="0018720E" w:rsidRDefault="003B04AF" w:rsidP="009C2351">
      <w:pPr>
        <w:pStyle w:val="Akapitzlist"/>
        <w:numPr>
          <w:ilvl w:val="0"/>
          <w:numId w:val="3"/>
        </w:numPr>
        <w:rPr>
          <w:sz w:val="22"/>
          <w:szCs w:val="12"/>
        </w:rPr>
      </w:pPr>
      <w:r w:rsidRPr="0018720E">
        <w:rPr>
          <w:sz w:val="22"/>
          <w:szCs w:val="12"/>
        </w:rPr>
        <w:t>Organizacja krótkich sprawdzianów</w:t>
      </w:r>
      <w:r w:rsidR="00E06277" w:rsidRPr="0018720E">
        <w:rPr>
          <w:sz w:val="22"/>
          <w:szCs w:val="12"/>
        </w:rPr>
        <w:t xml:space="preserve"> (kartków</w:t>
      </w:r>
      <w:r w:rsidRPr="0018720E">
        <w:rPr>
          <w:sz w:val="22"/>
          <w:szCs w:val="12"/>
        </w:rPr>
        <w:t>e</w:t>
      </w:r>
      <w:r w:rsidR="00832DB2" w:rsidRPr="0018720E">
        <w:rPr>
          <w:sz w:val="22"/>
          <w:szCs w:val="12"/>
        </w:rPr>
        <w:t>k)</w:t>
      </w:r>
      <w:r w:rsidRPr="0018720E">
        <w:rPr>
          <w:sz w:val="22"/>
          <w:szCs w:val="12"/>
        </w:rPr>
        <w:t>.</w:t>
      </w:r>
    </w:p>
    <w:p w14:paraId="719B9292" w14:textId="77777777" w:rsidR="001F0661" w:rsidRPr="00E957C9" w:rsidRDefault="00832DB2" w:rsidP="00832DB2">
      <w:pPr>
        <w:ind w:left="720"/>
        <w:rPr>
          <w:sz w:val="22"/>
          <w:szCs w:val="12"/>
        </w:rPr>
      </w:pPr>
      <w:r w:rsidRPr="00E957C9">
        <w:rPr>
          <w:sz w:val="22"/>
          <w:szCs w:val="12"/>
        </w:rPr>
        <w:t xml:space="preserve">1) </w:t>
      </w:r>
      <w:r w:rsidR="007F3A1F" w:rsidRPr="00E957C9">
        <w:rPr>
          <w:sz w:val="22"/>
          <w:szCs w:val="12"/>
        </w:rPr>
        <w:t xml:space="preserve">  k</w:t>
      </w:r>
      <w:r w:rsidR="001F0661" w:rsidRPr="00E957C9">
        <w:rPr>
          <w:sz w:val="22"/>
          <w:szCs w:val="12"/>
        </w:rPr>
        <w:t>rótkie sprawdziany (kartkówki)  obejmują materiał z ostatnich 3</w:t>
      </w:r>
      <w:r w:rsidR="00AE73A0" w:rsidRPr="00E957C9">
        <w:rPr>
          <w:sz w:val="22"/>
          <w:szCs w:val="12"/>
        </w:rPr>
        <w:t xml:space="preserve"> </w:t>
      </w:r>
      <w:r w:rsidR="001F0661" w:rsidRPr="00E957C9">
        <w:rPr>
          <w:sz w:val="22"/>
          <w:szCs w:val="12"/>
        </w:rPr>
        <w:t>-</w:t>
      </w:r>
      <w:r w:rsidR="007F3A1F" w:rsidRPr="00E957C9">
        <w:rPr>
          <w:sz w:val="22"/>
          <w:szCs w:val="12"/>
        </w:rPr>
        <w:t xml:space="preserve"> </w:t>
      </w:r>
      <w:r w:rsidR="001F0661" w:rsidRPr="00E957C9">
        <w:rPr>
          <w:sz w:val="22"/>
          <w:szCs w:val="12"/>
        </w:rPr>
        <w:t>4 lekcji.</w:t>
      </w:r>
    </w:p>
    <w:p w14:paraId="7852EADD" w14:textId="77777777" w:rsidR="003700A9" w:rsidRPr="00E957C9" w:rsidRDefault="007F3A1F" w:rsidP="00832DB2">
      <w:pPr>
        <w:pStyle w:val="Akapitzlist"/>
        <w:numPr>
          <w:ilvl w:val="0"/>
          <w:numId w:val="10"/>
        </w:numPr>
        <w:rPr>
          <w:sz w:val="22"/>
          <w:szCs w:val="12"/>
        </w:rPr>
      </w:pPr>
      <w:r w:rsidRPr="00E957C9">
        <w:rPr>
          <w:sz w:val="22"/>
          <w:szCs w:val="12"/>
        </w:rPr>
        <w:t>k</w:t>
      </w:r>
      <w:r w:rsidR="001F0661" w:rsidRPr="00E957C9">
        <w:rPr>
          <w:sz w:val="22"/>
          <w:szCs w:val="12"/>
        </w:rPr>
        <w:t>rótkie sprawdziany (kartków</w:t>
      </w:r>
      <w:r w:rsidR="003700A9" w:rsidRPr="00E957C9">
        <w:rPr>
          <w:sz w:val="22"/>
          <w:szCs w:val="12"/>
        </w:rPr>
        <w:t>ki) są zapowiadane z co najmniej jednodniowym wyprzedzeniem.</w:t>
      </w:r>
    </w:p>
    <w:p w14:paraId="20091BFE" w14:textId="77777777" w:rsidR="00832DB2" w:rsidRPr="00E957C9" w:rsidRDefault="007F3A1F" w:rsidP="00832DB2">
      <w:pPr>
        <w:pStyle w:val="Akapitzlist"/>
        <w:numPr>
          <w:ilvl w:val="0"/>
          <w:numId w:val="10"/>
        </w:numPr>
        <w:rPr>
          <w:sz w:val="22"/>
          <w:szCs w:val="12"/>
        </w:rPr>
      </w:pPr>
      <w:r w:rsidRPr="00E957C9">
        <w:rPr>
          <w:sz w:val="22"/>
          <w:szCs w:val="12"/>
        </w:rPr>
        <w:t>n</w:t>
      </w:r>
      <w:r w:rsidR="00832DB2" w:rsidRPr="00E957C9">
        <w:rPr>
          <w:sz w:val="22"/>
          <w:szCs w:val="12"/>
        </w:rPr>
        <w:t>auczyciel informuje uczniów</w:t>
      </w:r>
      <w:r w:rsidR="003700A9" w:rsidRPr="00E957C9">
        <w:rPr>
          <w:sz w:val="22"/>
          <w:szCs w:val="12"/>
        </w:rPr>
        <w:t xml:space="preserve">, jakie </w:t>
      </w:r>
      <w:r w:rsidR="00832DB2" w:rsidRPr="00E957C9">
        <w:rPr>
          <w:sz w:val="22"/>
          <w:szCs w:val="12"/>
        </w:rPr>
        <w:t xml:space="preserve">dokładnie </w:t>
      </w:r>
      <w:r w:rsidR="003700A9" w:rsidRPr="00E957C9">
        <w:rPr>
          <w:sz w:val="22"/>
          <w:szCs w:val="12"/>
        </w:rPr>
        <w:t>wiadomości i umiejętności matematyczne  będą s</w:t>
      </w:r>
      <w:r w:rsidR="00832DB2" w:rsidRPr="00E957C9">
        <w:rPr>
          <w:sz w:val="22"/>
          <w:szCs w:val="12"/>
        </w:rPr>
        <w:t>prawdzane podczas sprawdzianu</w:t>
      </w:r>
      <w:r w:rsidR="003700A9" w:rsidRPr="00E957C9">
        <w:rPr>
          <w:sz w:val="22"/>
          <w:szCs w:val="12"/>
        </w:rPr>
        <w:t>.</w:t>
      </w:r>
    </w:p>
    <w:p w14:paraId="1883B4EB" w14:textId="77777777" w:rsidR="00832DB2" w:rsidRPr="00E957C9" w:rsidRDefault="00832DB2" w:rsidP="00832DB2">
      <w:pPr>
        <w:numPr>
          <w:ilvl w:val="0"/>
          <w:numId w:val="10"/>
        </w:numPr>
        <w:rPr>
          <w:sz w:val="22"/>
          <w:szCs w:val="12"/>
        </w:rPr>
      </w:pPr>
      <w:r w:rsidRPr="00E957C9">
        <w:rPr>
          <w:sz w:val="22"/>
          <w:szCs w:val="12"/>
        </w:rPr>
        <w:t xml:space="preserve"> </w:t>
      </w:r>
      <w:r w:rsidR="007F3A1F" w:rsidRPr="00E957C9">
        <w:rPr>
          <w:sz w:val="22"/>
          <w:szCs w:val="12"/>
        </w:rPr>
        <w:t>z</w:t>
      </w:r>
      <w:r w:rsidRPr="00E957C9">
        <w:rPr>
          <w:sz w:val="22"/>
          <w:szCs w:val="12"/>
        </w:rPr>
        <w:t>estaw zadań do rozwiązania podczas krótkiego sprawdzianu zawiera:</w:t>
      </w:r>
    </w:p>
    <w:p w14:paraId="0FC06674" w14:textId="77777777" w:rsidR="00832DB2" w:rsidRPr="00E957C9" w:rsidRDefault="00832DB2" w:rsidP="00832DB2">
      <w:pPr>
        <w:ind w:left="1080"/>
        <w:rPr>
          <w:sz w:val="22"/>
          <w:szCs w:val="12"/>
        </w:rPr>
      </w:pPr>
      <w:r w:rsidRPr="00E957C9">
        <w:rPr>
          <w:sz w:val="22"/>
          <w:szCs w:val="12"/>
        </w:rPr>
        <w:t>a) zadania dotyczące treści nauczania z Podstawy P</w:t>
      </w:r>
      <w:r w:rsidR="003032D5">
        <w:rPr>
          <w:sz w:val="22"/>
          <w:szCs w:val="12"/>
        </w:rPr>
        <w:t>rogramowej z matematyki dla</w:t>
      </w:r>
      <w:r w:rsidR="0018720E" w:rsidRPr="00E957C9">
        <w:rPr>
          <w:sz w:val="22"/>
          <w:szCs w:val="12"/>
        </w:rPr>
        <w:t xml:space="preserve"> II</w:t>
      </w:r>
      <w:r w:rsidR="001A6F34" w:rsidRPr="00E957C9">
        <w:rPr>
          <w:sz w:val="22"/>
          <w:szCs w:val="12"/>
        </w:rPr>
        <w:t xml:space="preserve"> etap</w:t>
      </w:r>
      <w:r w:rsidR="0018720E" w:rsidRPr="00E957C9">
        <w:rPr>
          <w:sz w:val="22"/>
          <w:szCs w:val="12"/>
        </w:rPr>
        <w:t>u edukacyjnego</w:t>
      </w:r>
      <w:r w:rsidRPr="00E957C9">
        <w:rPr>
          <w:sz w:val="22"/>
          <w:szCs w:val="12"/>
        </w:rPr>
        <w:t xml:space="preserve"> oraz  </w:t>
      </w:r>
    </w:p>
    <w:p w14:paraId="632723C4" w14:textId="77777777" w:rsidR="00832DB2" w:rsidRPr="00E957C9" w:rsidRDefault="00832DB2" w:rsidP="00832DB2">
      <w:pPr>
        <w:ind w:left="1080"/>
        <w:rPr>
          <w:sz w:val="22"/>
          <w:szCs w:val="12"/>
        </w:rPr>
      </w:pPr>
      <w:r w:rsidRPr="00E957C9">
        <w:rPr>
          <w:sz w:val="22"/>
          <w:szCs w:val="12"/>
        </w:rPr>
        <w:t>b) może zawierać jedno zadanie</w:t>
      </w:r>
      <w:r w:rsidR="00AE73A0" w:rsidRPr="00E957C9">
        <w:rPr>
          <w:sz w:val="22"/>
          <w:szCs w:val="12"/>
        </w:rPr>
        <w:t xml:space="preserve"> o po</w:t>
      </w:r>
      <w:r w:rsidR="003032D5">
        <w:rPr>
          <w:sz w:val="22"/>
          <w:szCs w:val="12"/>
        </w:rPr>
        <w:t>dwyższonym stopniu trudności</w:t>
      </w:r>
      <w:r w:rsidRPr="00E957C9">
        <w:rPr>
          <w:sz w:val="22"/>
          <w:szCs w:val="12"/>
        </w:rPr>
        <w:t>.</w:t>
      </w:r>
    </w:p>
    <w:p w14:paraId="6F93F5CF" w14:textId="77777777" w:rsidR="001F0661" w:rsidRPr="00E957C9" w:rsidRDefault="007F3A1F" w:rsidP="00832DB2">
      <w:pPr>
        <w:numPr>
          <w:ilvl w:val="0"/>
          <w:numId w:val="10"/>
        </w:numPr>
        <w:rPr>
          <w:sz w:val="22"/>
          <w:szCs w:val="12"/>
        </w:rPr>
      </w:pPr>
      <w:r w:rsidRPr="00E957C9">
        <w:rPr>
          <w:sz w:val="22"/>
          <w:szCs w:val="12"/>
        </w:rPr>
        <w:t>k</w:t>
      </w:r>
      <w:r w:rsidR="003700A9" w:rsidRPr="00E957C9">
        <w:rPr>
          <w:sz w:val="22"/>
          <w:szCs w:val="12"/>
        </w:rPr>
        <w:t>rótkie sprawdziany nie podlegają poprawie.</w:t>
      </w:r>
    </w:p>
    <w:p w14:paraId="1A49FDB6" w14:textId="77777777" w:rsidR="001F0661" w:rsidRPr="00E957C9" w:rsidRDefault="007F3A1F" w:rsidP="00832DB2">
      <w:pPr>
        <w:numPr>
          <w:ilvl w:val="0"/>
          <w:numId w:val="10"/>
        </w:numPr>
        <w:rPr>
          <w:sz w:val="22"/>
          <w:szCs w:val="12"/>
        </w:rPr>
      </w:pPr>
      <w:r w:rsidRPr="00E957C9">
        <w:rPr>
          <w:sz w:val="22"/>
          <w:szCs w:val="12"/>
        </w:rPr>
        <w:t>u</w:t>
      </w:r>
      <w:r w:rsidR="001F0661" w:rsidRPr="00E957C9">
        <w:rPr>
          <w:sz w:val="22"/>
          <w:szCs w:val="12"/>
        </w:rPr>
        <w:t xml:space="preserve">czniowie nieobecni na krótkich sprawdzianach (kartkówkach) </w:t>
      </w:r>
      <w:r w:rsidR="003700A9" w:rsidRPr="00E957C9">
        <w:rPr>
          <w:sz w:val="22"/>
          <w:szCs w:val="12"/>
        </w:rPr>
        <w:t xml:space="preserve"> </w:t>
      </w:r>
      <w:r w:rsidR="001F0661" w:rsidRPr="00E957C9">
        <w:rPr>
          <w:sz w:val="22"/>
          <w:szCs w:val="12"/>
        </w:rPr>
        <w:t>piszą je w możliwie najbliższym terminie.</w:t>
      </w:r>
    </w:p>
    <w:p w14:paraId="2396FE2B" w14:textId="77777777" w:rsidR="000A6878" w:rsidRPr="00E957C9" w:rsidRDefault="000A6878" w:rsidP="000A6878">
      <w:pPr>
        <w:rPr>
          <w:sz w:val="22"/>
          <w:szCs w:val="12"/>
        </w:rPr>
      </w:pPr>
    </w:p>
    <w:p w14:paraId="72A1834C" w14:textId="77777777" w:rsidR="000A6878" w:rsidRPr="00CE0160" w:rsidRDefault="000A6878" w:rsidP="009C2351">
      <w:pPr>
        <w:pStyle w:val="Akapitzlist"/>
        <w:numPr>
          <w:ilvl w:val="0"/>
          <w:numId w:val="3"/>
        </w:numPr>
        <w:rPr>
          <w:bCs/>
          <w:sz w:val="22"/>
          <w:szCs w:val="12"/>
        </w:rPr>
      </w:pPr>
      <w:r w:rsidRPr="00CE0160">
        <w:rPr>
          <w:bCs/>
          <w:sz w:val="22"/>
          <w:szCs w:val="12"/>
        </w:rPr>
        <w:t xml:space="preserve">Ocenianie prac klasowych i </w:t>
      </w:r>
      <w:r w:rsidR="003560C3" w:rsidRPr="00CE0160">
        <w:rPr>
          <w:bCs/>
          <w:sz w:val="22"/>
          <w:szCs w:val="12"/>
        </w:rPr>
        <w:t xml:space="preserve"> krótkich </w:t>
      </w:r>
      <w:r w:rsidRPr="00CE0160">
        <w:rPr>
          <w:bCs/>
          <w:sz w:val="22"/>
          <w:szCs w:val="12"/>
        </w:rPr>
        <w:t>sprawdzianów</w:t>
      </w:r>
      <w:r w:rsidR="003560C3" w:rsidRPr="00CE0160">
        <w:rPr>
          <w:bCs/>
          <w:sz w:val="22"/>
          <w:szCs w:val="12"/>
        </w:rPr>
        <w:t xml:space="preserve"> (kartkówek).</w:t>
      </w:r>
    </w:p>
    <w:p w14:paraId="3936E5FB" w14:textId="77777777" w:rsidR="000A6878" w:rsidRPr="00CE0160" w:rsidRDefault="004A1CA4" w:rsidP="004A1CA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1)</w:t>
      </w:r>
      <w:r w:rsidR="003B04AF">
        <w:rPr>
          <w:sz w:val="22"/>
          <w:szCs w:val="12"/>
        </w:rPr>
        <w:t xml:space="preserve"> </w:t>
      </w:r>
      <w:r w:rsidR="003560C3" w:rsidRPr="00CE0160">
        <w:rPr>
          <w:sz w:val="22"/>
          <w:szCs w:val="12"/>
        </w:rPr>
        <w:t>z</w:t>
      </w:r>
      <w:r w:rsidR="000A6878" w:rsidRPr="00CE0160">
        <w:rPr>
          <w:sz w:val="22"/>
          <w:szCs w:val="12"/>
        </w:rPr>
        <w:t>a rozwiązanie każdego zadania nauczyciel przydziela odpowiednią liczbę  pu</w:t>
      </w:r>
      <w:r w:rsidR="003560C3" w:rsidRPr="00CE0160">
        <w:rPr>
          <w:sz w:val="22"/>
          <w:szCs w:val="12"/>
        </w:rPr>
        <w:t>n</w:t>
      </w:r>
      <w:r w:rsidR="007F3A1F" w:rsidRPr="00CE0160">
        <w:rPr>
          <w:sz w:val="22"/>
          <w:szCs w:val="12"/>
        </w:rPr>
        <w:t>któw, a następnie punkty sumuje</w:t>
      </w:r>
      <w:r w:rsidR="000A6878" w:rsidRPr="00CE0160">
        <w:rPr>
          <w:sz w:val="22"/>
          <w:szCs w:val="12"/>
        </w:rPr>
        <w:t xml:space="preserve"> i zamienia na ocenę wg następującej skali:</w:t>
      </w:r>
    </w:p>
    <w:p w14:paraId="0A21B344" w14:textId="77777777" w:rsidR="004A1CA4" w:rsidRPr="00CE0160" w:rsidRDefault="004A1CA4" w:rsidP="004A1CA4">
      <w:pPr>
        <w:pStyle w:val="Akapitzlist"/>
        <w:ind w:left="5040"/>
        <w:rPr>
          <w:sz w:val="22"/>
          <w:szCs w:val="12"/>
        </w:rPr>
      </w:pPr>
    </w:p>
    <w:p w14:paraId="49E6EC74" w14:textId="77777777" w:rsidR="003560C3" w:rsidRPr="00CE0160" w:rsidRDefault="003560C3" w:rsidP="003560C3">
      <w:pPr>
        <w:pStyle w:val="Akapitzlist"/>
        <w:ind w:left="5040"/>
        <w:rPr>
          <w:sz w:val="22"/>
          <w:szCs w:val="12"/>
        </w:rPr>
      </w:pPr>
    </w:p>
    <w:p w14:paraId="3B09F32F" w14:textId="77777777" w:rsidR="004A1CA4" w:rsidRPr="00CE0160" w:rsidRDefault="004A1CA4" w:rsidP="003560C3">
      <w:pPr>
        <w:pStyle w:val="Akapitzlist"/>
        <w:ind w:left="5040"/>
        <w:rPr>
          <w:sz w:val="22"/>
          <w:szCs w:val="12"/>
        </w:rPr>
      </w:pP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3560C3" w:rsidRPr="00CE0160" w14:paraId="1BE81E87" w14:textId="77777777" w:rsidTr="00C56084">
        <w:tc>
          <w:tcPr>
            <w:tcW w:w="3686" w:type="dxa"/>
          </w:tcPr>
          <w:p w14:paraId="07C33223" w14:textId="77777777" w:rsidR="003560C3" w:rsidRPr="00CE0160" w:rsidRDefault="003560C3" w:rsidP="003560C3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Procent maksymalnej liczby punktów uzyskany przez ucznia</w:t>
            </w:r>
          </w:p>
        </w:tc>
        <w:tc>
          <w:tcPr>
            <w:tcW w:w="3685" w:type="dxa"/>
          </w:tcPr>
          <w:p w14:paraId="666716F2" w14:textId="77777777" w:rsidR="003560C3" w:rsidRPr="00CE0160" w:rsidRDefault="003560C3" w:rsidP="003560C3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ocena</w:t>
            </w:r>
          </w:p>
        </w:tc>
      </w:tr>
      <w:tr w:rsidR="003560C3" w:rsidRPr="00CE0160" w14:paraId="1D7F25E0" w14:textId="77777777" w:rsidTr="00C56084">
        <w:tc>
          <w:tcPr>
            <w:tcW w:w="3686" w:type="dxa"/>
          </w:tcPr>
          <w:p w14:paraId="32E7E800" w14:textId="77777777" w:rsidR="003560C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0% - 29</w:t>
            </w:r>
            <w:r w:rsidR="003560C3" w:rsidRPr="00CE0160">
              <w:rPr>
                <w:szCs w:val="12"/>
              </w:rPr>
              <w:t>%</w:t>
            </w:r>
          </w:p>
        </w:tc>
        <w:tc>
          <w:tcPr>
            <w:tcW w:w="3685" w:type="dxa"/>
          </w:tcPr>
          <w:p w14:paraId="05BC225E" w14:textId="77777777" w:rsidR="003560C3" w:rsidRPr="00CE0160" w:rsidRDefault="003560C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niedostateczny</w:t>
            </w:r>
          </w:p>
        </w:tc>
      </w:tr>
      <w:tr w:rsidR="003560C3" w:rsidRPr="00CE0160" w14:paraId="7D4F53CE" w14:textId="77777777" w:rsidTr="00C56084">
        <w:tc>
          <w:tcPr>
            <w:tcW w:w="3686" w:type="dxa"/>
          </w:tcPr>
          <w:p w14:paraId="31DCBEEB" w14:textId="77777777" w:rsidR="003560C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30</w:t>
            </w:r>
            <w:r w:rsidR="003560C3" w:rsidRPr="00CE0160">
              <w:rPr>
                <w:szCs w:val="12"/>
              </w:rPr>
              <w:t>% - 49%</w:t>
            </w:r>
          </w:p>
        </w:tc>
        <w:tc>
          <w:tcPr>
            <w:tcW w:w="3685" w:type="dxa"/>
          </w:tcPr>
          <w:p w14:paraId="7C950E37" w14:textId="77777777" w:rsidR="003560C3" w:rsidRPr="00CE0160" w:rsidRDefault="003560C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dopuszczający</w:t>
            </w:r>
          </w:p>
        </w:tc>
      </w:tr>
      <w:tr w:rsidR="003560C3" w:rsidRPr="00CE0160" w14:paraId="254DBB29" w14:textId="77777777" w:rsidTr="00C56084">
        <w:tc>
          <w:tcPr>
            <w:tcW w:w="3686" w:type="dxa"/>
          </w:tcPr>
          <w:p w14:paraId="674F018A" w14:textId="77777777" w:rsidR="003560C3" w:rsidRPr="00CE0160" w:rsidRDefault="003560C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50% - 74%</w:t>
            </w:r>
          </w:p>
        </w:tc>
        <w:tc>
          <w:tcPr>
            <w:tcW w:w="3685" w:type="dxa"/>
          </w:tcPr>
          <w:p w14:paraId="5CFB0723" w14:textId="77777777" w:rsidR="003560C3" w:rsidRPr="00CE0160" w:rsidRDefault="003560C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dostateczny</w:t>
            </w:r>
          </w:p>
        </w:tc>
      </w:tr>
      <w:tr w:rsidR="003560C3" w:rsidRPr="00CE0160" w14:paraId="3D690D3F" w14:textId="77777777" w:rsidTr="00C56084">
        <w:tc>
          <w:tcPr>
            <w:tcW w:w="3686" w:type="dxa"/>
          </w:tcPr>
          <w:p w14:paraId="3211C785" w14:textId="77777777" w:rsidR="003560C3" w:rsidRPr="00CE0160" w:rsidRDefault="003560C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75% - 89%</w:t>
            </w:r>
          </w:p>
        </w:tc>
        <w:tc>
          <w:tcPr>
            <w:tcW w:w="3685" w:type="dxa"/>
          </w:tcPr>
          <w:p w14:paraId="6F2018EC" w14:textId="77777777" w:rsidR="003560C3" w:rsidRPr="00CE0160" w:rsidRDefault="003560C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dobry</w:t>
            </w:r>
          </w:p>
        </w:tc>
      </w:tr>
      <w:tr w:rsidR="003560C3" w:rsidRPr="00CE0160" w14:paraId="66E03BA8" w14:textId="77777777" w:rsidTr="00C56084">
        <w:tc>
          <w:tcPr>
            <w:tcW w:w="3686" w:type="dxa"/>
          </w:tcPr>
          <w:p w14:paraId="022DF8F1" w14:textId="77777777" w:rsidR="003560C3" w:rsidRPr="00CE0160" w:rsidRDefault="003560C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90% - 99%</w:t>
            </w:r>
          </w:p>
        </w:tc>
        <w:tc>
          <w:tcPr>
            <w:tcW w:w="3685" w:type="dxa"/>
          </w:tcPr>
          <w:p w14:paraId="38B3DADE" w14:textId="77777777" w:rsidR="003560C3" w:rsidRPr="00CE0160" w:rsidRDefault="003560C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bardzo dobry</w:t>
            </w:r>
          </w:p>
        </w:tc>
      </w:tr>
      <w:tr w:rsidR="003560C3" w:rsidRPr="00CE0160" w14:paraId="74095A1A" w14:textId="77777777" w:rsidTr="00C56084">
        <w:tc>
          <w:tcPr>
            <w:tcW w:w="3686" w:type="dxa"/>
          </w:tcPr>
          <w:p w14:paraId="435D980A" w14:textId="77777777" w:rsidR="003560C3" w:rsidRPr="00CE0160" w:rsidRDefault="003560C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100%</w:t>
            </w:r>
          </w:p>
        </w:tc>
        <w:tc>
          <w:tcPr>
            <w:tcW w:w="3685" w:type="dxa"/>
          </w:tcPr>
          <w:p w14:paraId="789E82B5" w14:textId="77777777" w:rsidR="003560C3" w:rsidRPr="00CE0160" w:rsidRDefault="003560C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celujący</w:t>
            </w:r>
          </w:p>
        </w:tc>
      </w:tr>
    </w:tbl>
    <w:p w14:paraId="25D29D7E" w14:textId="77777777" w:rsidR="000A6878" w:rsidRPr="00CE0160" w:rsidRDefault="000A6878" w:rsidP="000A6878">
      <w:pPr>
        <w:rPr>
          <w:sz w:val="22"/>
          <w:szCs w:val="12"/>
        </w:rPr>
      </w:pPr>
    </w:p>
    <w:p w14:paraId="1BF0C2F7" w14:textId="77777777" w:rsidR="000A6878" w:rsidRPr="00CE0160" w:rsidRDefault="000A6878" w:rsidP="000A6878">
      <w:pPr>
        <w:rPr>
          <w:sz w:val="22"/>
          <w:szCs w:val="12"/>
        </w:rPr>
      </w:pPr>
    </w:p>
    <w:p w14:paraId="7E744F8C" w14:textId="77777777" w:rsidR="00C56084" w:rsidRPr="00CE0160" w:rsidRDefault="000A6878" w:rsidP="000A6878">
      <w:pPr>
        <w:rPr>
          <w:sz w:val="22"/>
          <w:szCs w:val="12"/>
        </w:rPr>
      </w:pPr>
      <w:r w:rsidRPr="00CE0160">
        <w:rPr>
          <w:b/>
          <w:sz w:val="22"/>
          <w:szCs w:val="12"/>
        </w:rPr>
        <w:t xml:space="preserve">              2) </w:t>
      </w:r>
      <w:r w:rsidR="003560C3" w:rsidRPr="00CE0160">
        <w:rPr>
          <w:sz w:val="22"/>
          <w:szCs w:val="12"/>
        </w:rPr>
        <w:t xml:space="preserve"> p</w:t>
      </w:r>
      <w:r w:rsidRPr="00CE0160">
        <w:rPr>
          <w:sz w:val="22"/>
          <w:szCs w:val="12"/>
        </w:rPr>
        <w:t xml:space="preserve">rzy ocenie prac klasowych i </w:t>
      </w:r>
      <w:r w:rsidR="003560C3" w:rsidRPr="00CE0160">
        <w:rPr>
          <w:sz w:val="22"/>
          <w:szCs w:val="12"/>
        </w:rPr>
        <w:t xml:space="preserve">krótkich </w:t>
      </w:r>
      <w:r w:rsidRPr="00CE0160">
        <w:rPr>
          <w:sz w:val="22"/>
          <w:szCs w:val="12"/>
        </w:rPr>
        <w:t>sprawdzianów uczniów, którym nale</w:t>
      </w:r>
      <w:r w:rsidR="003560C3" w:rsidRPr="00CE0160">
        <w:rPr>
          <w:sz w:val="22"/>
          <w:szCs w:val="12"/>
        </w:rPr>
        <w:t>ży</w:t>
      </w:r>
      <w:r w:rsidRPr="00CE0160">
        <w:rPr>
          <w:sz w:val="22"/>
          <w:szCs w:val="12"/>
        </w:rPr>
        <w:t xml:space="preserve"> obniżyć wymagania</w:t>
      </w:r>
      <w:r w:rsidR="004B0163" w:rsidRPr="00CE0160">
        <w:rPr>
          <w:sz w:val="22"/>
          <w:szCs w:val="12"/>
        </w:rPr>
        <w:t xml:space="preserve"> </w:t>
      </w:r>
    </w:p>
    <w:p w14:paraId="4F1CBB8C" w14:textId="77777777" w:rsidR="000A6878" w:rsidRPr="00CE0160" w:rsidRDefault="00C56084" w:rsidP="000A6878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</w:t>
      </w:r>
      <w:r w:rsidR="004B0163" w:rsidRPr="00CE0160">
        <w:rPr>
          <w:sz w:val="22"/>
          <w:szCs w:val="12"/>
        </w:rPr>
        <w:t>edukacyjne</w:t>
      </w:r>
      <w:r w:rsidR="000A6878" w:rsidRPr="00CE0160">
        <w:rPr>
          <w:sz w:val="22"/>
          <w:szCs w:val="12"/>
        </w:rPr>
        <w:t>, punkt</w:t>
      </w:r>
      <w:r w:rsidR="003560C3" w:rsidRPr="00CE0160">
        <w:rPr>
          <w:sz w:val="22"/>
          <w:szCs w:val="12"/>
        </w:rPr>
        <w:t xml:space="preserve">y </w:t>
      </w:r>
      <w:r w:rsidR="000A6878" w:rsidRPr="00CE0160">
        <w:rPr>
          <w:sz w:val="22"/>
          <w:szCs w:val="12"/>
        </w:rPr>
        <w:t>zamienia się na oceny wg poniższej skali:</w:t>
      </w:r>
    </w:p>
    <w:p w14:paraId="1C53D648" w14:textId="77777777" w:rsidR="000A6878" w:rsidRPr="00CE0160" w:rsidRDefault="000A6878" w:rsidP="000A6878">
      <w:pPr>
        <w:rPr>
          <w:sz w:val="22"/>
          <w:szCs w:val="12"/>
        </w:rPr>
      </w:pPr>
    </w:p>
    <w:tbl>
      <w:tblPr>
        <w:tblStyle w:val="Tabela-Siatka"/>
        <w:tblW w:w="0" w:type="auto"/>
        <w:tblInd w:w="1951" w:type="dxa"/>
        <w:tblLook w:val="04A0" w:firstRow="1" w:lastRow="0" w:firstColumn="1" w:lastColumn="0" w:noHBand="0" w:noVBand="1"/>
      </w:tblPr>
      <w:tblGrid>
        <w:gridCol w:w="3686"/>
        <w:gridCol w:w="3685"/>
      </w:tblGrid>
      <w:tr w:rsidR="004B0163" w:rsidRPr="00CE0160" w14:paraId="372A9862" w14:textId="77777777" w:rsidTr="00C56084">
        <w:tc>
          <w:tcPr>
            <w:tcW w:w="3686" w:type="dxa"/>
          </w:tcPr>
          <w:p w14:paraId="57505BA0" w14:textId="77777777" w:rsidR="004B0163" w:rsidRPr="00CE0160" w:rsidRDefault="004B0163" w:rsidP="004B0163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Procent maksymalnej liczby punktów uzyskany przez ucznia</w:t>
            </w:r>
          </w:p>
        </w:tc>
        <w:tc>
          <w:tcPr>
            <w:tcW w:w="3685" w:type="dxa"/>
          </w:tcPr>
          <w:p w14:paraId="40D7F04D" w14:textId="77777777" w:rsidR="004B0163" w:rsidRPr="00CE0160" w:rsidRDefault="004B0163" w:rsidP="004B0163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ocena</w:t>
            </w:r>
          </w:p>
        </w:tc>
      </w:tr>
      <w:tr w:rsidR="004B0163" w:rsidRPr="00CE0160" w14:paraId="0B1BBB2F" w14:textId="77777777" w:rsidTr="00C56084">
        <w:tc>
          <w:tcPr>
            <w:tcW w:w="3686" w:type="dxa"/>
          </w:tcPr>
          <w:p w14:paraId="7824BC58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0% - 19%</w:t>
            </w:r>
          </w:p>
        </w:tc>
        <w:tc>
          <w:tcPr>
            <w:tcW w:w="3685" w:type="dxa"/>
          </w:tcPr>
          <w:p w14:paraId="345A6685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niedostateczny</w:t>
            </w:r>
          </w:p>
        </w:tc>
      </w:tr>
      <w:tr w:rsidR="004B0163" w:rsidRPr="00CE0160" w14:paraId="0CAEE164" w14:textId="77777777" w:rsidTr="00C56084">
        <w:tc>
          <w:tcPr>
            <w:tcW w:w="3686" w:type="dxa"/>
          </w:tcPr>
          <w:p w14:paraId="41E8BCC3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20% - 39%</w:t>
            </w:r>
          </w:p>
        </w:tc>
        <w:tc>
          <w:tcPr>
            <w:tcW w:w="3685" w:type="dxa"/>
          </w:tcPr>
          <w:p w14:paraId="189E51A5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dopuszczający</w:t>
            </w:r>
          </w:p>
        </w:tc>
      </w:tr>
      <w:tr w:rsidR="004B0163" w:rsidRPr="00CE0160" w14:paraId="6D253A8B" w14:textId="77777777" w:rsidTr="00C56084">
        <w:tc>
          <w:tcPr>
            <w:tcW w:w="3686" w:type="dxa"/>
          </w:tcPr>
          <w:p w14:paraId="2C096084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40% - 64%</w:t>
            </w:r>
          </w:p>
        </w:tc>
        <w:tc>
          <w:tcPr>
            <w:tcW w:w="3685" w:type="dxa"/>
          </w:tcPr>
          <w:p w14:paraId="7EC881B7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dostateczny</w:t>
            </w:r>
          </w:p>
        </w:tc>
      </w:tr>
      <w:tr w:rsidR="004B0163" w:rsidRPr="00CE0160" w14:paraId="5CC764D2" w14:textId="77777777" w:rsidTr="00C56084">
        <w:tc>
          <w:tcPr>
            <w:tcW w:w="3686" w:type="dxa"/>
          </w:tcPr>
          <w:p w14:paraId="4843EA72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65% - 84%</w:t>
            </w:r>
          </w:p>
        </w:tc>
        <w:tc>
          <w:tcPr>
            <w:tcW w:w="3685" w:type="dxa"/>
          </w:tcPr>
          <w:p w14:paraId="7085EC4E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dobry</w:t>
            </w:r>
          </w:p>
        </w:tc>
      </w:tr>
      <w:tr w:rsidR="004B0163" w:rsidRPr="00CE0160" w14:paraId="0CE7E56A" w14:textId="77777777" w:rsidTr="00C56084">
        <w:tc>
          <w:tcPr>
            <w:tcW w:w="3686" w:type="dxa"/>
          </w:tcPr>
          <w:p w14:paraId="6873A920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85% - 94%</w:t>
            </w:r>
          </w:p>
        </w:tc>
        <w:tc>
          <w:tcPr>
            <w:tcW w:w="3685" w:type="dxa"/>
          </w:tcPr>
          <w:p w14:paraId="382C0C7D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bardzo dobry</w:t>
            </w:r>
          </w:p>
        </w:tc>
      </w:tr>
      <w:tr w:rsidR="004B0163" w:rsidRPr="00CE0160" w14:paraId="19D571D1" w14:textId="77777777" w:rsidTr="00C56084">
        <w:tc>
          <w:tcPr>
            <w:tcW w:w="3686" w:type="dxa"/>
          </w:tcPr>
          <w:p w14:paraId="3758CA5B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95% - 100%</w:t>
            </w:r>
          </w:p>
        </w:tc>
        <w:tc>
          <w:tcPr>
            <w:tcW w:w="3685" w:type="dxa"/>
          </w:tcPr>
          <w:p w14:paraId="6457DD66" w14:textId="77777777" w:rsidR="004B0163" w:rsidRPr="00CE0160" w:rsidRDefault="004B0163" w:rsidP="007F3A1F">
            <w:pPr>
              <w:jc w:val="center"/>
              <w:rPr>
                <w:szCs w:val="12"/>
              </w:rPr>
            </w:pPr>
            <w:r w:rsidRPr="00CE0160">
              <w:rPr>
                <w:szCs w:val="12"/>
              </w:rPr>
              <w:t>celujący</w:t>
            </w:r>
          </w:p>
        </w:tc>
      </w:tr>
    </w:tbl>
    <w:p w14:paraId="2C7C17A6" w14:textId="77777777" w:rsidR="000A6878" w:rsidRPr="00CE0160" w:rsidRDefault="000A6878" w:rsidP="000A6878">
      <w:pPr>
        <w:rPr>
          <w:sz w:val="22"/>
          <w:szCs w:val="12"/>
        </w:rPr>
      </w:pPr>
    </w:p>
    <w:p w14:paraId="2FA4020A" w14:textId="77777777" w:rsidR="000A6878" w:rsidRPr="00B41F43" w:rsidRDefault="001A6F34" w:rsidP="00B41F43">
      <w:pPr>
        <w:pStyle w:val="Akapitzlist"/>
        <w:numPr>
          <w:ilvl w:val="0"/>
          <w:numId w:val="11"/>
        </w:numPr>
        <w:tabs>
          <w:tab w:val="left" w:pos="5190"/>
        </w:tabs>
        <w:rPr>
          <w:sz w:val="22"/>
          <w:szCs w:val="12"/>
        </w:rPr>
      </w:pPr>
      <w:r w:rsidRPr="00B41F43">
        <w:rPr>
          <w:sz w:val="22"/>
          <w:szCs w:val="12"/>
        </w:rPr>
        <w:t>d</w:t>
      </w:r>
      <w:r w:rsidR="000A6878" w:rsidRPr="00B41F43">
        <w:rPr>
          <w:sz w:val="22"/>
          <w:szCs w:val="12"/>
        </w:rPr>
        <w:t xml:space="preserve">opuszczalne są również inne sposoby zamiany </w:t>
      </w:r>
      <w:r w:rsidR="003560C3" w:rsidRPr="00B41F43">
        <w:rPr>
          <w:sz w:val="22"/>
          <w:szCs w:val="12"/>
        </w:rPr>
        <w:t xml:space="preserve">liczby </w:t>
      </w:r>
      <w:r w:rsidR="000A6878" w:rsidRPr="00B41F43">
        <w:rPr>
          <w:sz w:val="22"/>
          <w:szCs w:val="12"/>
        </w:rPr>
        <w:t>punktów na oceny, z którymi przed pracą klasową lub sprawdzi</w:t>
      </w:r>
      <w:r w:rsidRPr="00B41F43">
        <w:rPr>
          <w:sz w:val="22"/>
          <w:szCs w:val="12"/>
        </w:rPr>
        <w:t>anem, są zapoznawani uczniowie;</w:t>
      </w:r>
    </w:p>
    <w:p w14:paraId="41EEFF17" w14:textId="77777777" w:rsidR="001A6F34" w:rsidRPr="00CE0160" w:rsidRDefault="001A6F34" w:rsidP="00BF6D55">
      <w:pPr>
        <w:tabs>
          <w:tab w:val="left" w:pos="5190"/>
        </w:tabs>
        <w:ind w:left="720"/>
        <w:rPr>
          <w:sz w:val="22"/>
          <w:szCs w:val="12"/>
        </w:rPr>
      </w:pPr>
    </w:p>
    <w:p w14:paraId="08BCFDCF" w14:textId="77777777" w:rsidR="009C2351" w:rsidRDefault="001A6F34" w:rsidP="00B41F43">
      <w:pPr>
        <w:pStyle w:val="Akapitzlist"/>
        <w:numPr>
          <w:ilvl w:val="0"/>
          <w:numId w:val="11"/>
        </w:num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>w</w:t>
      </w:r>
      <w:r w:rsidR="00694A03" w:rsidRPr="00CE0160">
        <w:rPr>
          <w:sz w:val="22"/>
          <w:szCs w:val="12"/>
        </w:rPr>
        <w:t xml:space="preserve"> przypadku, gdy w zestawie zadań na krótki sprawdzian (kartkówkę) nie ma zadania </w:t>
      </w:r>
      <w:r w:rsidR="00AE73A0">
        <w:rPr>
          <w:sz w:val="22"/>
          <w:szCs w:val="12"/>
        </w:rPr>
        <w:t>o podwyższonym st</w:t>
      </w:r>
      <w:r w:rsidR="003032D5">
        <w:rPr>
          <w:sz w:val="22"/>
          <w:szCs w:val="12"/>
        </w:rPr>
        <w:t xml:space="preserve">opniu trudności </w:t>
      </w:r>
      <w:r w:rsidRPr="00CE0160">
        <w:rPr>
          <w:sz w:val="22"/>
          <w:szCs w:val="12"/>
        </w:rPr>
        <w:t>, najwyższą oceną, jaką może otrzymać uczeń za ten sprawdzian jest ocena: bardzo dobry.</w:t>
      </w:r>
    </w:p>
    <w:p w14:paraId="5561A99E" w14:textId="77777777" w:rsidR="003B04AF" w:rsidRDefault="003B04AF" w:rsidP="00926A96">
      <w:pPr>
        <w:tabs>
          <w:tab w:val="left" w:pos="5190"/>
        </w:tabs>
        <w:rPr>
          <w:sz w:val="22"/>
          <w:szCs w:val="12"/>
        </w:rPr>
      </w:pPr>
    </w:p>
    <w:p w14:paraId="1EB4EDD0" w14:textId="77777777" w:rsidR="003032D5" w:rsidRPr="00926A96" w:rsidRDefault="003032D5" w:rsidP="00926A96">
      <w:pPr>
        <w:tabs>
          <w:tab w:val="left" w:pos="5190"/>
        </w:tabs>
        <w:rPr>
          <w:sz w:val="22"/>
          <w:szCs w:val="12"/>
        </w:rPr>
      </w:pPr>
    </w:p>
    <w:p w14:paraId="1E140F1E" w14:textId="77777777" w:rsidR="00C04473" w:rsidRPr="00CE0160" w:rsidRDefault="003F4E48" w:rsidP="00B41F43">
      <w:pPr>
        <w:pStyle w:val="Akapitzlist"/>
        <w:numPr>
          <w:ilvl w:val="0"/>
          <w:numId w:val="11"/>
        </w:numPr>
        <w:rPr>
          <w:sz w:val="22"/>
          <w:szCs w:val="12"/>
        </w:rPr>
      </w:pPr>
      <w:r w:rsidRPr="00CE0160">
        <w:rPr>
          <w:sz w:val="22"/>
          <w:szCs w:val="12"/>
        </w:rPr>
        <w:lastRenderedPageBreak/>
        <w:t xml:space="preserve">w </w:t>
      </w:r>
      <w:r w:rsidR="00C21A3A" w:rsidRPr="00CE0160">
        <w:rPr>
          <w:sz w:val="22"/>
          <w:szCs w:val="12"/>
        </w:rPr>
        <w:t>przypadku uczniów, u których stwierdzono dysleksją r</w:t>
      </w:r>
      <w:r w:rsidR="001B2862">
        <w:rPr>
          <w:sz w:val="22"/>
          <w:szCs w:val="12"/>
        </w:rPr>
        <w:t xml:space="preserve">ozwojową </w:t>
      </w:r>
      <w:r w:rsidR="001A339A">
        <w:rPr>
          <w:sz w:val="22"/>
          <w:szCs w:val="12"/>
        </w:rPr>
        <w:t xml:space="preserve"> wymienione</w:t>
      </w:r>
      <w:r w:rsidR="00C21A3A" w:rsidRPr="00CE0160">
        <w:rPr>
          <w:sz w:val="22"/>
          <w:szCs w:val="12"/>
        </w:rPr>
        <w:t xml:space="preserve"> </w:t>
      </w:r>
      <w:r w:rsidR="001B2862">
        <w:rPr>
          <w:sz w:val="22"/>
          <w:szCs w:val="12"/>
        </w:rPr>
        <w:t xml:space="preserve">poniżej </w:t>
      </w:r>
      <w:r w:rsidR="00C21A3A" w:rsidRPr="00CE0160">
        <w:rPr>
          <w:sz w:val="22"/>
          <w:szCs w:val="12"/>
        </w:rPr>
        <w:t>błędy w pracach pisemnych nie powodują obniżenia liczby przyznanych za pracę punktów:</w:t>
      </w:r>
    </w:p>
    <w:p w14:paraId="0294C17A" w14:textId="77777777" w:rsidR="00C04473" w:rsidRPr="001A339A" w:rsidRDefault="001A339A" w:rsidP="001A339A">
      <w:pPr>
        <w:tabs>
          <w:tab w:val="left" w:pos="5190"/>
        </w:tabs>
        <w:spacing w:line="360" w:lineRule="auto"/>
        <w:ind w:left="1080"/>
        <w:rPr>
          <w:sz w:val="22"/>
          <w:szCs w:val="12"/>
        </w:rPr>
      </w:pPr>
      <w:r>
        <w:rPr>
          <w:sz w:val="22"/>
          <w:szCs w:val="12"/>
        </w:rPr>
        <w:t xml:space="preserve">a)  </w:t>
      </w:r>
      <w:r w:rsidR="00CE0160" w:rsidRPr="001A339A">
        <w:rPr>
          <w:sz w:val="22"/>
          <w:szCs w:val="12"/>
        </w:rPr>
        <w:t>gubienie cyfr, nawiasów, przecinków,</w:t>
      </w:r>
    </w:p>
    <w:p w14:paraId="1FCF150D" w14:textId="77777777" w:rsidR="00C21A3A" w:rsidRPr="001A339A" w:rsidRDefault="001A339A" w:rsidP="001A339A">
      <w:pPr>
        <w:tabs>
          <w:tab w:val="left" w:pos="5190"/>
        </w:tabs>
        <w:spacing w:line="360" w:lineRule="auto"/>
        <w:rPr>
          <w:sz w:val="22"/>
          <w:szCs w:val="12"/>
        </w:rPr>
      </w:pPr>
      <w:r>
        <w:rPr>
          <w:sz w:val="22"/>
          <w:szCs w:val="12"/>
        </w:rPr>
        <w:t xml:space="preserve">                    b) </w:t>
      </w:r>
      <w:r w:rsidR="00C21A3A" w:rsidRPr="001A339A">
        <w:rPr>
          <w:sz w:val="22"/>
          <w:szCs w:val="12"/>
        </w:rPr>
        <w:t>błędy w prz</w:t>
      </w:r>
      <w:r w:rsidR="00AC1002" w:rsidRPr="001A339A">
        <w:rPr>
          <w:sz w:val="22"/>
          <w:szCs w:val="12"/>
        </w:rPr>
        <w:t>episywaniu, np.: liczb, działań,</w:t>
      </w:r>
    </w:p>
    <w:p w14:paraId="6667623F" w14:textId="77777777" w:rsidR="00C04473" w:rsidRPr="001A339A" w:rsidRDefault="001A339A" w:rsidP="001A339A">
      <w:pPr>
        <w:tabs>
          <w:tab w:val="left" w:pos="5190"/>
        </w:tabs>
        <w:spacing w:line="360" w:lineRule="auto"/>
        <w:rPr>
          <w:sz w:val="22"/>
          <w:szCs w:val="12"/>
        </w:rPr>
      </w:pPr>
      <w:r>
        <w:rPr>
          <w:sz w:val="22"/>
          <w:szCs w:val="12"/>
        </w:rPr>
        <w:t xml:space="preserve">                    c) </w:t>
      </w:r>
      <w:r w:rsidR="00AC1002" w:rsidRPr="001A339A">
        <w:rPr>
          <w:sz w:val="22"/>
          <w:szCs w:val="12"/>
        </w:rPr>
        <w:t>b</w:t>
      </w:r>
      <w:r w:rsidR="00C04473" w:rsidRPr="001A339A">
        <w:rPr>
          <w:sz w:val="22"/>
          <w:szCs w:val="12"/>
        </w:rPr>
        <w:t>łędy w zapisie liczb wielocyfrowych, w t</w:t>
      </w:r>
      <w:r w:rsidR="00AC1002" w:rsidRPr="001A339A">
        <w:rPr>
          <w:sz w:val="22"/>
          <w:szCs w:val="12"/>
        </w:rPr>
        <w:t>ym zawierających dużą ilość zer,</w:t>
      </w:r>
    </w:p>
    <w:p w14:paraId="27310984" w14:textId="77777777" w:rsidR="001A339A" w:rsidRPr="001A339A" w:rsidRDefault="001A339A" w:rsidP="001A339A">
      <w:pPr>
        <w:tabs>
          <w:tab w:val="left" w:pos="5190"/>
        </w:tabs>
        <w:spacing w:line="360" w:lineRule="auto"/>
        <w:rPr>
          <w:sz w:val="22"/>
          <w:szCs w:val="12"/>
        </w:rPr>
      </w:pPr>
      <w:r>
        <w:rPr>
          <w:sz w:val="22"/>
          <w:szCs w:val="12"/>
        </w:rPr>
        <w:t xml:space="preserve">                    d) </w:t>
      </w:r>
      <w:r w:rsidR="00AC1002" w:rsidRPr="001A339A">
        <w:rPr>
          <w:sz w:val="22"/>
          <w:szCs w:val="12"/>
        </w:rPr>
        <w:t>p</w:t>
      </w:r>
      <w:r w:rsidR="00C04473" w:rsidRPr="001A339A">
        <w:rPr>
          <w:sz w:val="22"/>
          <w:szCs w:val="12"/>
        </w:rPr>
        <w:t>rzes</w:t>
      </w:r>
      <w:r w:rsidR="00AC1002" w:rsidRPr="001A339A">
        <w:rPr>
          <w:sz w:val="22"/>
          <w:szCs w:val="12"/>
        </w:rPr>
        <w:t>tawianie kolejności cyfr, liter,</w:t>
      </w:r>
    </w:p>
    <w:p w14:paraId="1F46E5BF" w14:textId="77777777" w:rsidR="00C04473" w:rsidRPr="00CE0160" w:rsidRDefault="001A339A" w:rsidP="001A339A">
      <w:pPr>
        <w:pStyle w:val="Akapitzlist"/>
        <w:tabs>
          <w:tab w:val="left" w:pos="5190"/>
        </w:tabs>
        <w:spacing w:line="360" w:lineRule="auto"/>
        <w:rPr>
          <w:sz w:val="22"/>
          <w:szCs w:val="12"/>
        </w:rPr>
      </w:pPr>
      <w:r>
        <w:rPr>
          <w:sz w:val="22"/>
          <w:szCs w:val="12"/>
        </w:rPr>
        <w:t xml:space="preserve">       e) </w:t>
      </w:r>
      <w:r w:rsidR="00AC1002" w:rsidRPr="00CE0160">
        <w:rPr>
          <w:sz w:val="22"/>
          <w:szCs w:val="12"/>
        </w:rPr>
        <w:t>mylenie znaków nierówności,</w:t>
      </w:r>
    </w:p>
    <w:p w14:paraId="7DE88D3A" w14:textId="77777777" w:rsidR="00C04473" w:rsidRPr="00CE0160" w:rsidRDefault="001A339A" w:rsidP="001A339A">
      <w:pPr>
        <w:pStyle w:val="Akapitzlist"/>
        <w:tabs>
          <w:tab w:val="left" w:pos="5190"/>
        </w:tabs>
        <w:spacing w:line="360" w:lineRule="auto"/>
        <w:rPr>
          <w:sz w:val="22"/>
          <w:szCs w:val="12"/>
        </w:rPr>
      </w:pPr>
      <w:r>
        <w:rPr>
          <w:sz w:val="22"/>
          <w:szCs w:val="12"/>
        </w:rPr>
        <w:t xml:space="preserve">       f) </w:t>
      </w:r>
      <w:r w:rsidR="00AC1002" w:rsidRPr="00CE0160">
        <w:rPr>
          <w:sz w:val="22"/>
          <w:szCs w:val="12"/>
        </w:rPr>
        <w:t>b</w:t>
      </w:r>
      <w:r w:rsidR="00C04473" w:rsidRPr="00CE0160">
        <w:rPr>
          <w:sz w:val="22"/>
          <w:szCs w:val="12"/>
        </w:rPr>
        <w:t>rak zapisu wszystkich o</w:t>
      </w:r>
      <w:r w:rsidR="00AC1002" w:rsidRPr="00CE0160">
        <w:rPr>
          <w:sz w:val="22"/>
          <w:szCs w:val="12"/>
        </w:rPr>
        <w:t>bliczeń – obliczenia pamięciowe,</w:t>
      </w:r>
    </w:p>
    <w:p w14:paraId="6602F2CD" w14:textId="70464CD4" w:rsidR="004B0163" w:rsidRPr="006F23C2" w:rsidRDefault="001A339A" w:rsidP="006F23C2">
      <w:pPr>
        <w:pStyle w:val="Akapitzlist"/>
        <w:tabs>
          <w:tab w:val="left" w:pos="5190"/>
        </w:tabs>
        <w:spacing w:line="360" w:lineRule="auto"/>
        <w:ind w:left="1080"/>
        <w:rPr>
          <w:sz w:val="22"/>
          <w:szCs w:val="12"/>
        </w:rPr>
      </w:pPr>
      <w:r>
        <w:rPr>
          <w:sz w:val="22"/>
          <w:szCs w:val="12"/>
        </w:rPr>
        <w:t xml:space="preserve">g) </w:t>
      </w:r>
      <w:r w:rsidR="00AC1002" w:rsidRPr="00CE0160">
        <w:rPr>
          <w:sz w:val="22"/>
          <w:szCs w:val="12"/>
        </w:rPr>
        <w:t>b</w:t>
      </w:r>
      <w:r w:rsidR="00C04473" w:rsidRPr="00CE0160">
        <w:rPr>
          <w:sz w:val="22"/>
          <w:szCs w:val="12"/>
        </w:rPr>
        <w:t>rak opisu niewiadomych przy rozwiązywaniu zadania</w:t>
      </w:r>
      <w:r w:rsidR="00AC1002" w:rsidRPr="00CE0160">
        <w:rPr>
          <w:sz w:val="22"/>
          <w:szCs w:val="12"/>
        </w:rPr>
        <w:t xml:space="preserve"> tekstowego metodą równania</w:t>
      </w:r>
      <w:r w:rsidR="006F23C2">
        <w:rPr>
          <w:sz w:val="22"/>
          <w:szCs w:val="12"/>
        </w:rPr>
        <w:t>.</w:t>
      </w:r>
    </w:p>
    <w:p w14:paraId="1A298023" w14:textId="77777777" w:rsidR="000A6878" w:rsidRPr="00CE0160" w:rsidRDefault="001A6F34" w:rsidP="00AC1002">
      <w:pPr>
        <w:pStyle w:val="Akapitzlist"/>
        <w:numPr>
          <w:ilvl w:val="0"/>
          <w:numId w:val="3"/>
        </w:numPr>
        <w:rPr>
          <w:sz w:val="22"/>
          <w:szCs w:val="12"/>
        </w:rPr>
      </w:pPr>
      <w:r w:rsidRPr="00CE0160">
        <w:rPr>
          <w:sz w:val="22"/>
          <w:szCs w:val="12"/>
        </w:rPr>
        <w:t>Organizacja i ocena odpowiedzi ustnych.</w:t>
      </w:r>
    </w:p>
    <w:p w14:paraId="45257424" w14:textId="77777777" w:rsidR="00BF6D55" w:rsidRPr="00CE0160" w:rsidRDefault="00217459" w:rsidP="00217459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1) odpowiedzi ustne dotyczą wiadomości  i umiejętności matematycznych z działu aktualnie omawianego na lekcjach;</w:t>
      </w:r>
    </w:p>
    <w:p w14:paraId="48E5501C" w14:textId="77777777" w:rsidR="001A6F34" w:rsidRPr="00CE0160" w:rsidRDefault="00217459" w:rsidP="001A6F3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 xml:space="preserve">2) </w:t>
      </w:r>
      <w:r w:rsidR="001A6F34" w:rsidRPr="00CE0160">
        <w:rPr>
          <w:sz w:val="22"/>
          <w:szCs w:val="12"/>
        </w:rPr>
        <w:t>uczeń ma prawo do poprawienia jednej odpowiedzi ustnej;</w:t>
      </w:r>
    </w:p>
    <w:p w14:paraId="203F2382" w14:textId="77777777" w:rsidR="001C44D9" w:rsidRPr="00CE0160" w:rsidRDefault="001C44D9" w:rsidP="001A6F3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3) przy ocenie odpowiedzi ustnej bierze się pod uwagę:</w:t>
      </w:r>
    </w:p>
    <w:p w14:paraId="3141E3D5" w14:textId="77777777" w:rsidR="003674E4" w:rsidRPr="00CE0160" w:rsidRDefault="003674E4" w:rsidP="001A6F34">
      <w:pPr>
        <w:ind w:left="720"/>
        <w:rPr>
          <w:sz w:val="22"/>
          <w:szCs w:val="12"/>
        </w:rPr>
      </w:pPr>
    </w:p>
    <w:p w14:paraId="47CE1F4C" w14:textId="77777777" w:rsidR="001C44D9" w:rsidRPr="00CE0160" w:rsidRDefault="004E2DDA" w:rsidP="001A6F34">
      <w:pPr>
        <w:ind w:left="720"/>
        <w:rPr>
          <w:sz w:val="22"/>
          <w:szCs w:val="12"/>
        </w:rPr>
      </w:pPr>
      <w:r>
        <w:rPr>
          <w:sz w:val="22"/>
          <w:szCs w:val="12"/>
        </w:rPr>
        <w:t>a) znajomość i rozumienie pojęć matematycznych</w:t>
      </w:r>
      <w:r w:rsidR="00632699" w:rsidRPr="00CE0160">
        <w:rPr>
          <w:sz w:val="22"/>
          <w:szCs w:val="12"/>
        </w:rPr>
        <w:t>,</w:t>
      </w:r>
    </w:p>
    <w:p w14:paraId="499373EF" w14:textId="77777777" w:rsidR="00DD473A" w:rsidRPr="00CE0160" w:rsidRDefault="00DD473A" w:rsidP="001A6F3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 xml:space="preserve">- wymagania na ocenę dopuszczającą lub dostateczną: uczeń intuicyjnie rozumie pojęcia, zna ich nazwy, podaje przykłady tych pojęć, rozpoznaje modele pojęć </w:t>
      </w:r>
      <w:r w:rsidR="00C41E80" w:rsidRPr="00CE0160">
        <w:rPr>
          <w:sz w:val="22"/>
          <w:szCs w:val="12"/>
        </w:rPr>
        <w:t>matematycznych,</w:t>
      </w:r>
    </w:p>
    <w:p w14:paraId="38D3830C" w14:textId="77777777" w:rsidR="00C41E80" w:rsidRPr="00CE0160" w:rsidRDefault="00C41E80" w:rsidP="001A6F3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- wymagania na ocenę dobrą lub bardzo dobrą: uczeń formułuje definicje, zapisuje je za pomocą symboli, stosuje pojęcia matematyczne, klasyfikuje je i podaje szczególne przypadki,</w:t>
      </w:r>
    </w:p>
    <w:p w14:paraId="25573A6E" w14:textId="77777777" w:rsidR="00C41E80" w:rsidRPr="00CE0160" w:rsidRDefault="00C41E80" w:rsidP="001A6F3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- wymagania na ocenę celującą: uczeń wykorzystuje analogie i uogólnienia przy opisie pojęć matematycznych.</w:t>
      </w:r>
    </w:p>
    <w:p w14:paraId="1E6943FD" w14:textId="77777777" w:rsidR="00DD473A" w:rsidRPr="00CE0160" w:rsidRDefault="00DD473A" w:rsidP="001A6F34">
      <w:pPr>
        <w:ind w:left="720"/>
        <w:rPr>
          <w:sz w:val="22"/>
          <w:szCs w:val="12"/>
        </w:rPr>
      </w:pPr>
    </w:p>
    <w:p w14:paraId="4761F2F6" w14:textId="77777777" w:rsidR="00632699" w:rsidRPr="00CE0160" w:rsidRDefault="00632699" w:rsidP="001A6F3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 xml:space="preserve">b) </w:t>
      </w:r>
      <w:r w:rsidR="004E2DDA">
        <w:rPr>
          <w:sz w:val="22"/>
          <w:szCs w:val="12"/>
        </w:rPr>
        <w:t>znajomość i stosowanie</w:t>
      </w:r>
      <w:r w:rsidRPr="00CE0160">
        <w:rPr>
          <w:sz w:val="22"/>
          <w:szCs w:val="12"/>
        </w:rPr>
        <w:t xml:space="preserve"> twierdzeń,</w:t>
      </w:r>
    </w:p>
    <w:p w14:paraId="13B2AE19" w14:textId="77777777" w:rsidR="00C41E80" w:rsidRPr="00CE0160" w:rsidRDefault="00C41E80" w:rsidP="00C41E80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- wymagania na ocenę dopuszczającą lub dostateczną: uczeń intuicyjnie rozumie podstawowe twierdzenia, stosuje je w typowych zadaniach, podaje przykłady potwierdzające ich prawdziwość,</w:t>
      </w:r>
    </w:p>
    <w:p w14:paraId="48CDA9AE" w14:textId="77777777" w:rsidR="00680B9B" w:rsidRPr="00CE0160" w:rsidRDefault="00C41E80" w:rsidP="004E2DDA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 xml:space="preserve">- wymagania na ocenę dobrą lub bardzo dobrą: uczeń </w:t>
      </w:r>
      <w:r w:rsidR="00680B9B" w:rsidRPr="00CE0160">
        <w:rPr>
          <w:sz w:val="22"/>
          <w:szCs w:val="12"/>
        </w:rPr>
        <w:t>podaje twierdzenia proste i odwrotne, przeprowadza dowody twierdzeń w nieskomplikowanych przypadkach,</w:t>
      </w:r>
      <w:r w:rsidR="004E2DDA">
        <w:rPr>
          <w:sz w:val="22"/>
          <w:szCs w:val="12"/>
        </w:rPr>
        <w:t xml:space="preserve"> </w:t>
      </w:r>
      <w:r w:rsidR="00680B9B" w:rsidRPr="00CE0160">
        <w:rPr>
          <w:sz w:val="22"/>
          <w:szCs w:val="12"/>
        </w:rPr>
        <w:t>stosuje poznane twierdzenia w</w:t>
      </w:r>
      <w:r w:rsidR="004E2DDA">
        <w:rPr>
          <w:sz w:val="22"/>
          <w:szCs w:val="12"/>
        </w:rPr>
        <w:t xml:space="preserve"> zadaniach </w:t>
      </w:r>
      <w:r w:rsidR="00680B9B" w:rsidRPr="00CE0160">
        <w:rPr>
          <w:sz w:val="22"/>
          <w:szCs w:val="12"/>
        </w:rPr>
        <w:t>,</w:t>
      </w:r>
    </w:p>
    <w:p w14:paraId="14F365AF" w14:textId="77777777" w:rsidR="00C41E80" w:rsidRPr="00CE0160" w:rsidRDefault="00C41E80" w:rsidP="00C41E80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- wymagania na ocenę celują</w:t>
      </w:r>
      <w:r w:rsidR="004E2DDA">
        <w:rPr>
          <w:sz w:val="22"/>
          <w:szCs w:val="12"/>
        </w:rPr>
        <w:t xml:space="preserve">cą: uczeń swobodnie stosuje twierdzenia -również w nietypowych zadaniach-     </w:t>
      </w:r>
      <w:r w:rsidR="00680B9B" w:rsidRPr="00CE0160">
        <w:rPr>
          <w:sz w:val="22"/>
          <w:szCs w:val="12"/>
        </w:rPr>
        <w:t xml:space="preserve"> </w:t>
      </w:r>
      <w:r w:rsidR="004E2DDA">
        <w:rPr>
          <w:sz w:val="22"/>
          <w:szCs w:val="12"/>
        </w:rPr>
        <w:t xml:space="preserve"> </w:t>
      </w:r>
      <w:r w:rsidR="00680B9B" w:rsidRPr="00CE0160">
        <w:rPr>
          <w:sz w:val="22"/>
          <w:szCs w:val="12"/>
        </w:rPr>
        <w:t>i dowodzi je.</w:t>
      </w:r>
    </w:p>
    <w:p w14:paraId="5890AC83" w14:textId="77777777" w:rsidR="00C41E80" w:rsidRPr="00CE0160" w:rsidRDefault="00C41E80" w:rsidP="004A1CA4">
      <w:pPr>
        <w:rPr>
          <w:sz w:val="22"/>
          <w:szCs w:val="12"/>
        </w:rPr>
      </w:pPr>
    </w:p>
    <w:p w14:paraId="4136F16F" w14:textId="77777777" w:rsidR="00632699" w:rsidRPr="00CE0160" w:rsidRDefault="004E2DDA" w:rsidP="001A6F34">
      <w:pPr>
        <w:ind w:left="720"/>
        <w:rPr>
          <w:sz w:val="22"/>
          <w:szCs w:val="12"/>
        </w:rPr>
      </w:pPr>
      <w:r>
        <w:rPr>
          <w:sz w:val="22"/>
          <w:szCs w:val="12"/>
        </w:rPr>
        <w:t>c) przeprowadzanie rozumowania matematycznego</w:t>
      </w:r>
      <w:r w:rsidR="00632699" w:rsidRPr="00CE0160">
        <w:rPr>
          <w:sz w:val="22"/>
          <w:szCs w:val="12"/>
        </w:rPr>
        <w:t>,</w:t>
      </w:r>
    </w:p>
    <w:p w14:paraId="73D912FA" w14:textId="77777777" w:rsidR="004E2DDA" w:rsidRDefault="00680B9B" w:rsidP="00680B9B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 xml:space="preserve">- wymagania na ocenę dopuszczającą lub dostateczną: uczeń </w:t>
      </w:r>
      <w:r w:rsidR="003B5B61" w:rsidRPr="00CE0160">
        <w:rPr>
          <w:sz w:val="22"/>
          <w:szCs w:val="12"/>
        </w:rPr>
        <w:t>określa wielkości dane i szukane</w:t>
      </w:r>
      <w:r w:rsidR="004E2DDA">
        <w:rPr>
          <w:sz w:val="22"/>
          <w:szCs w:val="12"/>
        </w:rPr>
        <w:t xml:space="preserve"> w zadaniu</w:t>
      </w:r>
      <w:r w:rsidR="003B5B61" w:rsidRPr="00CE0160">
        <w:rPr>
          <w:sz w:val="22"/>
          <w:szCs w:val="12"/>
        </w:rPr>
        <w:t>, wykonuje rysunki z oznaczeniami</w:t>
      </w:r>
      <w:r w:rsidR="004E2DDA">
        <w:rPr>
          <w:sz w:val="22"/>
          <w:szCs w:val="12"/>
        </w:rPr>
        <w:t xml:space="preserve"> do typowych zadań, odtwarza</w:t>
      </w:r>
      <w:r w:rsidR="003B5B61" w:rsidRPr="00CE0160">
        <w:rPr>
          <w:sz w:val="22"/>
          <w:szCs w:val="12"/>
        </w:rPr>
        <w:t xml:space="preserve"> poznane wcześniej rozwiązania</w:t>
      </w:r>
      <w:r w:rsidR="004E2DDA">
        <w:rPr>
          <w:sz w:val="22"/>
          <w:szCs w:val="12"/>
        </w:rPr>
        <w:t xml:space="preserve"> problemu</w:t>
      </w:r>
    </w:p>
    <w:p w14:paraId="69B9F0FC" w14:textId="77777777" w:rsidR="003B5B61" w:rsidRPr="00CE0160" w:rsidRDefault="003B5B61" w:rsidP="00680B9B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 xml:space="preserve"> w podobnych przypadkach.</w:t>
      </w:r>
    </w:p>
    <w:p w14:paraId="1D5EF09B" w14:textId="77777777" w:rsidR="00680B9B" w:rsidRPr="00CE0160" w:rsidRDefault="00680B9B" w:rsidP="003B5B61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 xml:space="preserve">- wymagania na ocenę dobrą lub bardzo dobrą: uczeń </w:t>
      </w:r>
      <w:r w:rsidR="003B5B61" w:rsidRPr="00CE0160">
        <w:rPr>
          <w:sz w:val="22"/>
          <w:szCs w:val="12"/>
        </w:rPr>
        <w:t xml:space="preserve">samodzielnie planuje sposób rozwiązania zadania, rozwiązuje zadania typowe i ocenia poprawność </w:t>
      </w:r>
      <w:r w:rsidR="004E2DDA">
        <w:rPr>
          <w:sz w:val="22"/>
          <w:szCs w:val="12"/>
        </w:rPr>
        <w:t xml:space="preserve">oraz jakość </w:t>
      </w:r>
      <w:r w:rsidR="003B5B61" w:rsidRPr="00CE0160">
        <w:rPr>
          <w:sz w:val="22"/>
          <w:szCs w:val="12"/>
        </w:rPr>
        <w:t>swojego rozwiązania</w:t>
      </w:r>
      <w:r w:rsidR="004E2DDA">
        <w:rPr>
          <w:sz w:val="22"/>
          <w:szCs w:val="12"/>
        </w:rPr>
        <w:t>.</w:t>
      </w:r>
    </w:p>
    <w:p w14:paraId="5E4123DA" w14:textId="77777777" w:rsidR="004E2DDA" w:rsidRDefault="00680B9B" w:rsidP="00680B9B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- wymagania na ocenę celują</w:t>
      </w:r>
      <w:r w:rsidR="003B5B61" w:rsidRPr="00CE0160">
        <w:rPr>
          <w:sz w:val="22"/>
          <w:szCs w:val="12"/>
        </w:rPr>
        <w:t>cą:</w:t>
      </w:r>
      <w:r w:rsidR="00F812DD" w:rsidRPr="00CE0160">
        <w:rPr>
          <w:sz w:val="22"/>
          <w:szCs w:val="12"/>
        </w:rPr>
        <w:t xml:space="preserve"> uczeń</w:t>
      </w:r>
      <w:r w:rsidR="003B5B61" w:rsidRPr="00CE0160">
        <w:rPr>
          <w:sz w:val="22"/>
          <w:szCs w:val="12"/>
        </w:rPr>
        <w:t xml:space="preserve"> stosuje własne, nietypowe </w:t>
      </w:r>
      <w:r w:rsidR="004E2DDA">
        <w:rPr>
          <w:sz w:val="22"/>
          <w:szCs w:val="12"/>
        </w:rPr>
        <w:t xml:space="preserve">sposoby </w:t>
      </w:r>
      <w:r w:rsidR="003B5B61" w:rsidRPr="00CE0160">
        <w:rPr>
          <w:sz w:val="22"/>
          <w:szCs w:val="12"/>
        </w:rPr>
        <w:t>rozwiązania zadań</w:t>
      </w:r>
    </w:p>
    <w:p w14:paraId="04094F38" w14:textId="77777777" w:rsidR="00680B9B" w:rsidRPr="00CE0160" w:rsidRDefault="004E2DDA" w:rsidP="00680B9B">
      <w:pPr>
        <w:ind w:left="720"/>
        <w:rPr>
          <w:sz w:val="22"/>
          <w:szCs w:val="12"/>
        </w:rPr>
      </w:pPr>
      <w:r>
        <w:rPr>
          <w:sz w:val="22"/>
          <w:szCs w:val="12"/>
        </w:rPr>
        <w:t xml:space="preserve"> </w:t>
      </w:r>
      <w:r w:rsidR="003B5B61" w:rsidRPr="00CE0160">
        <w:rPr>
          <w:sz w:val="22"/>
          <w:szCs w:val="12"/>
        </w:rPr>
        <w:t xml:space="preserve"> o podwyższonym stopniu trudności.</w:t>
      </w:r>
    </w:p>
    <w:p w14:paraId="7430D5D5" w14:textId="77777777" w:rsidR="00680B9B" w:rsidRPr="00CE0160" w:rsidRDefault="00680B9B" w:rsidP="001A6F34">
      <w:pPr>
        <w:ind w:left="720"/>
        <w:rPr>
          <w:sz w:val="22"/>
          <w:szCs w:val="12"/>
        </w:rPr>
      </w:pPr>
    </w:p>
    <w:p w14:paraId="108838F4" w14:textId="77777777" w:rsidR="00632699" w:rsidRPr="00CE0160" w:rsidRDefault="00D924AE" w:rsidP="001A6F34">
      <w:pPr>
        <w:ind w:left="720"/>
        <w:rPr>
          <w:sz w:val="22"/>
          <w:szCs w:val="12"/>
        </w:rPr>
      </w:pPr>
      <w:r>
        <w:rPr>
          <w:sz w:val="22"/>
          <w:szCs w:val="12"/>
        </w:rPr>
        <w:t>d) rozwiązywanie zadań</w:t>
      </w:r>
      <w:r w:rsidR="00632699" w:rsidRPr="00CE0160">
        <w:rPr>
          <w:sz w:val="22"/>
          <w:szCs w:val="12"/>
        </w:rPr>
        <w:t>.</w:t>
      </w:r>
    </w:p>
    <w:p w14:paraId="54FDA3C2" w14:textId="77777777" w:rsidR="003B5B61" w:rsidRPr="00CE0160" w:rsidRDefault="003B5B61" w:rsidP="004E2DDA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- wymagania na ocenę dopuszczającą lub dostateczną: uczeń stos</w:t>
      </w:r>
      <w:r w:rsidR="004E2DDA">
        <w:rPr>
          <w:sz w:val="22"/>
          <w:szCs w:val="12"/>
        </w:rPr>
        <w:t xml:space="preserve">uje podstawowe, poznane </w:t>
      </w:r>
      <w:r w:rsidR="0008003F">
        <w:rPr>
          <w:sz w:val="22"/>
          <w:szCs w:val="12"/>
        </w:rPr>
        <w:t>metody</w:t>
      </w:r>
      <w:r w:rsidR="004E2DDA">
        <w:rPr>
          <w:sz w:val="22"/>
          <w:szCs w:val="12"/>
        </w:rPr>
        <w:t xml:space="preserve"> rozwiąz</w:t>
      </w:r>
      <w:r w:rsidR="00D924AE">
        <w:rPr>
          <w:sz w:val="22"/>
          <w:szCs w:val="12"/>
        </w:rPr>
        <w:t>ywa</w:t>
      </w:r>
      <w:r w:rsidR="004E2DDA">
        <w:rPr>
          <w:sz w:val="22"/>
          <w:szCs w:val="12"/>
        </w:rPr>
        <w:t xml:space="preserve">nia </w:t>
      </w:r>
      <w:r w:rsidR="00D924AE">
        <w:rPr>
          <w:sz w:val="22"/>
          <w:szCs w:val="12"/>
        </w:rPr>
        <w:t>zadań typowych -</w:t>
      </w:r>
      <w:r w:rsidR="003674E4" w:rsidRPr="00CE0160">
        <w:rPr>
          <w:sz w:val="22"/>
          <w:szCs w:val="12"/>
        </w:rPr>
        <w:t xml:space="preserve"> również z pomocą nauczyciela,</w:t>
      </w:r>
    </w:p>
    <w:p w14:paraId="21802F62" w14:textId="77777777" w:rsidR="003674E4" w:rsidRPr="00CE0160" w:rsidRDefault="003B5B61" w:rsidP="003674E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 xml:space="preserve">- wymagania na ocenę dobrą lub bardzo dobrą: uczeń </w:t>
      </w:r>
      <w:r w:rsidR="00D924AE">
        <w:rPr>
          <w:sz w:val="22"/>
          <w:szCs w:val="12"/>
        </w:rPr>
        <w:t xml:space="preserve">skutecznie stosuje poznane </w:t>
      </w:r>
      <w:r w:rsidR="0008003F">
        <w:rPr>
          <w:sz w:val="22"/>
          <w:szCs w:val="12"/>
        </w:rPr>
        <w:t>metody</w:t>
      </w:r>
      <w:r w:rsidR="00D924AE">
        <w:rPr>
          <w:sz w:val="22"/>
          <w:szCs w:val="12"/>
        </w:rPr>
        <w:t xml:space="preserve"> rozwiązywania zadań, ocenia poprawność otrzymanych wyników</w:t>
      </w:r>
      <w:r w:rsidR="003674E4" w:rsidRPr="00CE0160">
        <w:rPr>
          <w:sz w:val="22"/>
          <w:szCs w:val="12"/>
        </w:rPr>
        <w:t xml:space="preserve">, </w:t>
      </w:r>
      <w:r w:rsidR="00D924AE">
        <w:rPr>
          <w:sz w:val="22"/>
          <w:szCs w:val="12"/>
        </w:rPr>
        <w:t xml:space="preserve">stosując poznane </w:t>
      </w:r>
      <w:r w:rsidR="0008003F">
        <w:rPr>
          <w:sz w:val="22"/>
          <w:szCs w:val="12"/>
        </w:rPr>
        <w:t>metody</w:t>
      </w:r>
      <w:r w:rsidR="00D924AE">
        <w:rPr>
          <w:sz w:val="22"/>
          <w:szCs w:val="12"/>
        </w:rPr>
        <w:t xml:space="preserve"> rozwiązywania zadań bierze pod uwagę</w:t>
      </w:r>
      <w:r w:rsidR="003674E4" w:rsidRPr="00CE0160">
        <w:rPr>
          <w:sz w:val="22"/>
          <w:szCs w:val="12"/>
        </w:rPr>
        <w:t xml:space="preserve"> szczególne przypadki.</w:t>
      </w:r>
    </w:p>
    <w:p w14:paraId="4DA67747" w14:textId="77777777" w:rsidR="00D924AE" w:rsidRDefault="003B5B61" w:rsidP="004A1CA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- wymagania na ocenę celującą: ucz</w:t>
      </w:r>
      <w:r w:rsidR="00D924AE">
        <w:rPr>
          <w:sz w:val="22"/>
          <w:szCs w:val="12"/>
        </w:rPr>
        <w:t xml:space="preserve">eń stosuje poznane </w:t>
      </w:r>
      <w:r w:rsidR="0008003F">
        <w:rPr>
          <w:sz w:val="22"/>
          <w:szCs w:val="12"/>
        </w:rPr>
        <w:t>metody</w:t>
      </w:r>
      <w:r w:rsidR="00D924AE">
        <w:rPr>
          <w:sz w:val="22"/>
          <w:szCs w:val="12"/>
        </w:rPr>
        <w:t xml:space="preserve"> w rozwiązaniach zadań</w:t>
      </w:r>
      <w:r w:rsidR="003674E4" w:rsidRPr="00CE0160">
        <w:rPr>
          <w:sz w:val="22"/>
          <w:szCs w:val="12"/>
        </w:rPr>
        <w:t xml:space="preserve"> nietypowych</w:t>
      </w:r>
      <w:r w:rsidR="00D924AE">
        <w:rPr>
          <w:sz w:val="22"/>
          <w:szCs w:val="12"/>
        </w:rPr>
        <w:t xml:space="preserve">, kreuje własne </w:t>
      </w:r>
      <w:r w:rsidR="0008003F">
        <w:rPr>
          <w:sz w:val="22"/>
          <w:szCs w:val="12"/>
        </w:rPr>
        <w:t>metody</w:t>
      </w:r>
      <w:r w:rsidR="00D924AE">
        <w:rPr>
          <w:sz w:val="22"/>
          <w:szCs w:val="12"/>
        </w:rPr>
        <w:t xml:space="preserve"> rozwiązywania zadań.</w:t>
      </w:r>
    </w:p>
    <w:p w14:paraId="063AACDF" w14:textId="77777777" w:rsidR="001A339A" w:rsidRPr="00CE0160" w:rsidRDefault="00D924AE" w:rsidP="004A1CA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 xml:space="preserve"> </w:t>
      </w:r>
    </w:p>
    <w:p w14:paraId="1406A4D5" w14:textId="77777777" w:rsidR="001C44D9" w:rsidRPr="00CE0160" w:rsidRDefault="004A1CA4" w:rsidP="004A1CA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4) wystawiając uczniowi ocenę za odpowiedź ustną nauczyciel:</w:t>
      </w:r>
    </w:p>
    <w:p w14:paraId="5DEE2D3C" w14:textId="77777777" w:rsidR="004A1CA4" w:rsidRPr="00CE0160" w:rsidRDefault="004A1CA4" w:rsidP="004A1CA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a) uzasadnia ją w oparciu o przedstawione w punkcie 3 kryteria,</w:t>
      </w:r>
    </w:p>
    <w:p w14:paraId="154A36EF" w14:textId="77777777" w:rsidR="004A1CA4" w:rsidRPr="00CE0160" w:rsidRDefault="004A1CA4" w:rsidP="004A1CA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b) wskazuje jakie wiadomości i umiejętności</w:t>
      </w:r>
      <w:r w:rsidR="001C4811" w:rsidRPr="00CE0160">
        <w:rPr>
          <w:sz w:val="22"/>
          <w:szCs w:val="12"/>
        </w:rPr>
        <w:t xml:space="preserve"> uczeń</w:t>
      </w:r>
      <w:r w:rsidRPr="00CE0160">
        <w:rPr>
          <w:sz w:val="22"/>
          <w:szCs w:val="12"/>
        </w:rPr>
        <w:t xml:space="preserve"> opanował</w:t>
      </w:r>
      <w:r w:rsidR="001C4811" w:rsidRPr="00CE0160">
        <w:rPr>
          <w:sz w:val="22"/>
          <w:szCs w:val="12"/>
        </w:rPr>
        <w:t>, co robi dobrze, a co wymaga poprawy,</w:t>
      </w:r>
    </w:p>
    <w:p w14:paraId="5B2A2406" w14:textId="77777777" w:rsidR="001C4811" w:rsidRPr="00CE0160" w:rsidRDefault="001C4811" w:rsidP="004A1CA4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c) podpowiada uczniowi, jak powinien się dalej uczyć.</w:t>
      </w:r>
    </w:p>
    <w:p w14:paraId="7AB4D2AB" w14:textId="77777777" w:rsidR="00926A96" w:rsidRDefault="00926A96" w:rsidP="00217459">
      <w:pPr>
        <w:rPr>
          <w:sz w:val="22"/>
          <w:szCs w:val="12"/>
        </w:rPr>
      </w:pPr>
    </w:p>
    <w:p w14:paraId="0602D7D2" w14:textId="77777777" w:rsidR="00217459" w:rsidRPr="00CE0160" w:rsidRDefault="003B04AF" w:rsidP="00217459">
      <w:pPr>
        <w:rPr>
          <w:sz w:val="22"/>
          <w:szCs w:val="12"/>
        </w:rPr>
      </w:pPr>
      <w:r>
        <w:rPr>
          <w:sz w:val="22"/>
          <w:szCs w:val="12"/>
        </w:rPr>
        <w:t xml:space="preserve">       13</w:t>
      </w:r>
      <w:r w:rsidR="00217459" w:rsidRPr="00CE0160">
        <w:rPr>
          <w:sz w:val="22"/>
          <w:szCs w:val="12"/>
        </w:rPr>
        <w:t xml:space="preserve">. </w:t>
      </w:r>
      <w:r w:rsidR="00E06277" w:rsidRPr="00CE0160">
        <w:rPr>
          <w:sz w:val="22"/>
          <w:szCs w:val="12"/>
        </w:rPr>
        <w:t>Ocenianie prac domowych.</w:t>
      </w:r>
    </w:p>
    <w:p w14:paraId="361E43C5" w14:textId="77777777" w:rsidR="00E06277" w:rsidRPr="00CE0160" w:rsidRDefault="00E06277" w:rsidP="00E06277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lastRenderedPageBreak/>
        <w:t xml:space="preserve">             1) ocena za </w:t>
      </w:r>
      <w:r w:rsidR="00C6469C" w:rsidRPr="00CE0160">
        <w:rPr>
          <w:sz w:val="22"/>
          <w:szCs w:val="12"/>
        </w:rPr>
        <w:t>pracę domową  może być ustalona</w:t>
      </w:r>
      <w:r w:rsidRPr="00CE0160">
        <w:rPr>
          <w:sz w:val="22"/>
          <w:szCs w:val="12"/>
        </w:rPr>
        <w:t>:</w:t>
      </w:r>
    </w:p>
    <w:p w14:paraId="421AA40C" w14:textId="77777777" w:rsidR="00E06277" w:rsidRPr="00CE0160" w:rsidRDefault="00E06277" w:rsidP="00E06277">
      <w:pPr>
        <w:tabs>
          <w:tab w:val="left" w:pos="5190"/>
        </w:tabs>
        <w:ind w:left="765"/>
        <w:rPr>
          <w:sz w:val="22"/>
          <w:szCs w:val="12"/>
        </w:rPr>
      </w:pPr>
      <w:r w:rsidRPr="00CE0160">
        <w:rPr>
          <w:sz w:val="22"/>
          <w:szCs w:val="12"/>
        </w:rPr>
        <w:t xml:space="preserve">     a)  po spra</w:t>
      </w:r>
      <w:r w:rsidR="00D234DD" w:rsidRPr="00CE0160">
        <w:rPr>
          <w:sz w:val="22"/>
          <w:szCs w:val="12"/>
        </w:rPr>
        <w:t xml:space="preserve">wdzeniu rozwiązania w zeszycie </w:t>
      </w:r>
      <w:r w:rsidRPr="00CE0160">
        <w:rPr>
          <w:sz w:val="22"/>
          <w:szCs w:val="12"/>
        </w:rPr>
        <w:t>przedmiotowym ucznia</w:t>
      </w:r>
      <w:r w:rsidR="005F5CBD" w:rsidRPr="00CE0160">
        <w:rPr>
          <w:sz w:val="22"/>
          <w:szCs w:val="12"/>
        </w:rPr>
        <w:t>,</w:t>
      </w:r>
    </w:p>
    <w:p w14:paraId="13144524" w14:textId="77777777" w:rsidR="005F5CBD" w:rsidRPr="00CE0160" w:rsidRDefault="00E21D79" w:rsidP="00E06277">
      <w:pPr>
        <w:tabs>
          <w:tab w:val="left" w:pos="5190"/>
        </w:tabs>
        <w:ind w:left="765"/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- przeliczenie punktów na oceny, jak w przypadku prac klasowych i krótkich sprawdzianów.</w:t>
      </w:r>
    </w:p>
    <w:p w14:paraId="0BAD3552" w14:textId="77777777" w:rsidR="00C56084" w:rsidRPr="00CE0160" w:rsidRDefault="00E06277" w:rsidP="00E06277">
      <w:pPr>
        <w:tabs>
          <w:tab w:val="left" w:pos="5190"/>
        </w:tabs>
        <w:ind w:left="765"/>
        <w:rPr>
          <w:sz w:val="22"/>
          <w:szCs w:val="12"/>
        </w:rPr>
      </w:pPr>
      <w:r w:rsidRPr="00CE0160">
        <w:rPr>
          <w:sz w:val="22"/>
          <w:szCs w:val="12"/>
        </w:rPr>
        <w:t xml:space="preserve">     b)  po przeprowadzeniu krótkiego sprawdzianu z zakresu zadanej pracy domowej</w:t>
      </w:r>
      <w:r w:rsidR="00C6469C" w:rsidRPr="00CE0160">
        <w:rPr>
          <w:sz w:val="22"/>
          <w:szCs w:val="12"/>
        </w:rPr>
        <w:t>,</w:t>
      </w:r>
      <w:r w:rsidR="00C56084" w:rsidRPr="00CE0160">
        <w:rPr>
          <w:sz w:val="22"/>
          <w:szCs w:val="12"/>
        </w:rPr>
        <w:t xml:space="preserve"> </w:t>
      </w:r>
      <w:r w:rsidR="00C6469C" w:rsidRPr="00CE0160">
        <w:rPr>
          <w:sz w:val="22"/>
          <w:szCs w:val="12"/>
        </w:rPr>
        <w:t xml:space="preserve"> przy czym sprawdzian </w:t>
      </w:r>
    </w:p>
    <w:p w14:paraId="0EE349F5" w14:textId="77777777" w:rsidR="00E06277" w:rsidRPr="00CE0160" w:rsidRDefault="00C56084" w:rsidP="00E06277">
      <w:pPr>
        <w:tabs>
          <w:tab w:val="left" w:pos="5190"/>
        </w:tabs>
        <w:ind w:left="765"/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</w:t>
      </w:r>
      <w:r w:rsidR="00C6469C" w:rsidRPr="00CE0160">
        <w:rPr>
          <w:sz w:val="22"/>
          <w:szCs w:val="12"/>
        </w:rPr>
        <w:t>ten może być niezapowiedziany,</w:t>
      </w:r>
    </w:p>
    <w:p w14:paraId="4098F433" w14:textId="77777777" w:rsidR="00E21D79" w:rsidRPr="00CE0160" w:rsidRDefault="00E21D79" w:rsidP="00E06277">
      <w:pPr>
        <w:tabs>
          <w:tab w:val="left" w:pos="5190"/>
        </w:tabs>
        <w:ind w:left="765"/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- przeliczenie punktów na oceny, jak w przypadku prac klasowych i krótkich sprawdzianów</w:t>
      </w:r>
    </w:p>
    <w:p w14:paraId="46DD2B35" w14:textId="77777777" w:rsidR="00C6469C" w:rsidRPr="00CE0160" w:rsidRDefault="00C6469C" w:rsidP="00E06277">
      <w:pPr>
        <w:tabs>
          <w:tab w:val="left" w:pos="5190"/>
        </w:tabs>
        <w:ind w:left="765"/>
        <w:rPr>
          <w:sz w:val="22"/>
          <w:szCs w:val="12"/>
        </w:rPr>
      </w:pPr>
      <w:r w:rsidRPr="00CE0160">
        <w:rPr>
          <w:sz w:val="22"/>
          <w:szCs w:val="12"/>
        </w:rPr>
        <w:t xml:space="preserve">     c)  w inny sposób – adekwatny do rodzaju zadanej pracy domowej.</w:t>
      </w:r>
    </w:p>
    <w:p w14:paraId="2DCF7290" w14:textId="77777777" w:rsidR="00C56084" w:rsidRPr="00CE0160" w:rsidRDefault="00E21D79" w:rsidP="008E4B1D">
      <w:pPr>
        <w:tabs>
          <w:tab w:val="left" w:pos="5190"/>
        </w:tabs>
        <w:ind w:left="765"/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- ustalenie oceny zgodne z </w:t>
      </w:r>
      <w:r w:rsidR="00D234DD" w:rsidRPr="00CE0160">
        <w:rPr>
          <w:sz w:val="22"/>
          <w:szCs w:val="12"/>
        </w:rPr>
        <w:t>wymaganiami określony</w:t>
      </w:r>
      <w:r w:rsidR="008D78B9">
        <w:rPr>
          <w:sz w:val="22"/>
          <w:szCs w:val="12"/>
        </w:rPr>
        <w:t>mi dla oceny odpowiedzi ustnej (</w:t>
      </w:r>
      <w:r w:rsidR="00AE73A0">
        <w:rPr>
          <w:sz w:val="22"/>
          <w:szCs w:val="12"/>
        </w:rPr>
        <w:t xml:space="preserve"> ust. 12</w:t>
      </w:r>
      <w:r w:rsidR="00D234DD" w:rsidRPr="00CE0160">
        <w:rPr>
          <w:sz w:val="22"/>
          <w:szCs w:val="12"/>
        </w:rPr>
        <w:t xml:space="preserve"> punkt 3a, </w:t>
      </w:r>
    </w:p>
    <w:p w14:paraId="0A6ABDC8" w14:textId="77777777" w:rsidR="008C2B49" w:rsidRPr="00CE0160" w:rsidRDefault="00C56084" w:rsidP="008E4B1D">
      <w:pPr>
        <w:tabs>
          <w:tab w:val="left" w:pos="5190"/>
        </w:tabs>
        <w:ind w:left="765"/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</w:t>
      </w:r>
      <w:r w:rsidR="00D234DD" w:rsidRPr="00CE0160">
        <w:rPr>
          <w:sz w:val="22"/>
          <w:szCs w:val="12"/>
        </w:rPr>
        <w:t xml:space="preserve">3b, 3c i 3d)  oraz </w:t>
      </w:r>
    </w:p>
    <w:p w14:paraId="3BFF4F5D" w14:textId="77777777" w:rsidR="008C2B49" w:rsidRPr="00CE0160" w:rsidRDefault="008C2B49" w:rsidP="004A1CA4">
      <w:pPr>
        <w:tabs>
          <w:tab w:val="left" w:pos="5190"/>
        </w:tabs>
        <w:ind w:left="765"/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- </w:t>
      </w:r>
      <w:r w:rsidR="00D234DD" w:rsidRPr="00CE0160">
        <w:rPr>
          <w:sz w:val="22"/>
          <w:szCs w:val="12"/>
        </w:rPr>
        <w:t>wymaganiami dotyczącymi umiejętności pr</w:t>
      </w:r>
      <w:r w:rsidR="0008003F">
        <w:rPr>
          <w:sz w:val="22"/>
          <w:szCs w:val="12"/>
        </w:rPr>
        <w:t>ezentowania przez ucznia efektów</w:t>
      </w:r>
      <w:r w:rsidR="00D234DD" w:rsidRPr="00CE0160">
        <w:rPr>
          <w:sz w:val="22"/>
          <w:szCs w:val="12"/>
        </w:rPr>
        <w:t xml:space="preserve"> swojej pracy</w:t>
      </w:r>
      <w:r w:rsidRPr="00CE0160">
        <w:rPr>
          <w:sz w:val="22"/>
          <w:szCs w:val="12"/>
        </w:rPr>
        <w:t>:</w:t>
      </w:r>
    </w:p>
    <w:p w14:paraId="4C9474FB" w14:textId="77777777" w:rsidR="008C2B49" w:rsidRPr="00CE0160" w:rsidRDefault="008C2B49" w:rsidP="008C2B49">
      <w:pPr>
        <w:pStyle w:val="Akapitzlist"/>
        <w:numPr>
          <w:ilvl w:val="0"/>
          <w:numId w:val="12"/>
        </w:numPr>
        <w:rPr>
          <w:sz w:val="22"/>
          <w:szCs w:val="12"/>
        </w:rPr>
      </w:pPr>
      <w:r w:rsidRPr="00CE0160">
        <w:rPr>
          <w:sz w:val="22"/>
          <w:szCs w:val="12"/>
        </w:rPr>
        <w:t>wymagania na ocenę dopuszczającą lub dost</w:t>
      </w:r>
      <w:r w:rsidR="0008003F">
        <w:rPr>
          <w:sz w:val="22"/>
          <w:szCs w:val="12"/>
        </w:rPr>
        <w:t>ateczną: uczeń prezentuje efekty</w:t>
      </w:r>
      <w:r w:rsidRPr="00CE0160">
        <w:rPr>
          <w:sz w:val="22"/>
          <w:szCs w:val="12"/>
        </w:rPr>
        <w:t xml:space="preserve"> swojej pracy w sposób narzucony przez nauczyciela</w:t>
      </w:r>
      <w:r w:rsidR="00926A96">
        <w:rPr>
          <w:sz w:val="22"/>
          <w:szCs w:val="12"/>
        </w:rPr>
        <w:t>,</w:t>
      </w:r>
    </w:p>
    <w:p w14:paraId="7658A4FC" w14:textId="77777777" w:rsidR="008C2B49" w:rsidRPr="00CE0160" w:rsidRDefault="008C2B49" w:rsidP="008C2B49">
      <w:pPr>
        <w:pStyle w:val="Akapitzlist"/>
        <w:numPr>
          <w:ilvl w:val="0"/>
          <w:numId w:val="12"/>
        </w:numPr>
        <w:rPr>
          <w:sz w:val="22"/>
          <w:szCs w:val="12"/>
        </w:rPr>
      </w:pPr>
      <w:r w:rsidRPr="00CE0160">
        <w:rPr>
          <w:sz w:val="22"/>
          <w:szCs w:val="12"/>
        </w:rPr>
        <w:t xml:space="preserve"> wymagania na ocenę dobrą lub bardz</w:t>
      </w:r>
      <w:r w:rsidR="0008003F">
        <w:rPr>
          <w:sz w:val="22"/>
          <w:szCs w:val="12"/>
        </w:rPr>
        <w:t>o dobrą: uczeń prezentuj</w:t>
      </w:r>
      <w:r w:rsidR="00926A96">
        <w:rPr>
          <w:sz w:val="22"/>
          <w:szCs w:val="12"/>
        </w:rPr>
        <w:t>e efekty swojej pracy w poprawny</w:t>
      </w:r>
      <w:r w:rsidR="0008003F">
        <w:rPr>
          <w:sz w:val="22"/>
          <w:szCs w:val="12"/>
        </w:rPr>
        <w:t>, wymyślony przez siebie sposób</w:t>
      </w:r>
      <w:r w:rsidR="00926A96">
        <w:rPr>
          <w:sz w:val="22"/>
          <w:szCs w:val="12"/>
        </w:rPr>
        <w:t>,</w:t>
      </w:r>
      <w:r w:rsidR="0008003F">
        <w:rPr>
          <w:sz w:val="22"/>
          <w:szCs w:val="12"/>
        </w:rPr>
        <w:t xml:space="preserve">  </w:t>
      </w:r>
    </w:p>
    <w:p w14:paraId="41BE55A7" w14:textId="77777777" w:rsidR="008E4B1D" w:rsidRPr="00CE0160" w:rsidRDefault="008C2B49" w:rsidP="004A1CA4">
      <w:pPr>
        <w:pStyle w:val="Akapitzlist"/>
        <w:numPr>
          <w:ilvl w:val="0"/>
          <w:numId w:val="12"/>
        </w:numPr>
        <w:rPr>
          <w:sz w:val="22"/>
          <w:szCs w:val="12"/>
        </w:rPr>
      </w:pPr>
      <w:r w:rsidRPr="00CE0160">
        <w:rPr>
          <w:sz w:val="22"/>
          <w:szCs w:val="12"/>
        </w:rPr>
        <w:t>wymagania na ocenę celującą: uczeń stosuje różne, orygina</w:t>
      </w:r>
      <w:r w:rsidR="0008003F">
        <w:rPr>
          <w:sz w:val="22"/>
          <w:szCs w:val="12"/>
        </w:rPr>
        <w:t xml:space="preserve">lne sposoby prezentacji efektów </w:t>
      </w:r>
      <w:r w:rsidR="00F812DD" w:rsidRPr="00CE0160">
        <w:rPr>
          <w:sz w:val="22"/>
          <w:szCs w:val="12"/>
        </w:rPr>
        <w:t xml:space="preserve">swojej pracy, </w:t>
      </w:r>
      <w:r w:rsidR="0008003F">
        <w:rPr>
          <w:sz w:val="22"/>
          <w:szCs w:val="12"/>
        </w:rPr>
        <w:t>poddaje krytycznej ocenie</w:t>
      </w:r>
      <w:r w:rsidR="00F812DD" w:rsidRPr="00CE0160">
        <w:rPr>
          <w:sz w:val="22"/>
          <w:szCs w:val="12"/>
        </w:rPr>
        <w:t xml:space="preserve"> te sposoby</w:t>
      </w:r>
      <w:r w:rsidRPr="00CE0160">
        <w:rPr>
          <w:sz w:val="22"/>
          <w:szCs w:val="12"/>
        </w:rPr>
        <w:t xml:space="preserve"> pod kątem przydat</w:t>
      </w:r>
      <w:r w:rsidR="00CF7DDB">
        <w:rPr>
          <w:sz w:val="22"/>
          <w:szCs w:val="12"/>
        </w:rPr>
        <w:t>ności do prezentowanych treści</w:t>
      </w:r>
      <w:r w:rsidR="00926A96">
        <w:rPr>
          <w:sz w:val="22"/>
          <w:szCs w:val="12"/>
        </w:rPr>
        <w:t xml:space="preserve">          </w:t>
      </w:r>
      <w:r w:rsidR="00CF7DDB">
        <w:rPr>
          <w:sz w:val="22"/>
          <w:szCs w:val="12"/>
        </w:rPr>
        <w:t xml:space="preserve">  </w:t>
      </w:r>
      <w:r w:rsidR="00926A96">
        <w:rPr>
          <w:sz w:val="22"/>
          <w:szCs w:val="12"/>
        </w:rPr>
        <w:t xml:space="preserve">i </w:t>
      </w:r>
      <w:r w:rsidR="00CF7DDB">
        <w:rPr>
          <w:sz w:val="22"/>
          <w:szCs w:val="12"/>
        </w:rPr>
        <w:t>problemów</w:t>
      </w:r>
      <w:r w:rsidRPr="00CE0160">
        <w:rPr>
          <w:sz w:val="22"/>
          <w:szCs w:val="12"/>
        </w:rPr>
        <w:t>.</w:t>
      </w:r>
      <w:r w:rsidR="00D234DD" w:rsidRPr="00CE0160">
        <w:rPr>
          <w:sz w:val="22"/>
          <w:szCs w:val="12"/>
        </w:rPr>
        <w:t xml:space="preserve">          </w:t>
      </w:r>
    </w:p>
    <w:p w14:paraId="3DE8B61E" w14:textId="77777777" w:rsidR="008E4B1D" w:rsidRPr="00CE0160" w:rsidRDefault="008E4B1D" w:rsidP="00E21D79">
      <w:pPr>
        <w:tabs>
          <w:tab w:val="left" w:pos="5190"/>
        </w:tabs>
        <w:ind w:left="765"/>
        <w:rPr>
          <w:sz w:val="22"/>
          <w:szCs w:val="12"/>
        </w:rPr>
      </w:pPr>
    </w:p>
    <w:p w14:paraId="239F7D8F" w14:textId="77777777" w:rsidR="00E21D79" w:rsidRPr="00CE0160" w:rsidRDefault="003B04AF" w:rsidP="00E21D79">
      <w:pPr>
        <w:tabs>
          <w:tab w:val="left" w:pos="5190"/>
        </w:tabs>
        <w:rPr>
          <w:sz w:val="22"/>
          <w:szCs w:val="12"/>
        </w:rPr>
      </w:pPr>
      <w:r>
        <w:rPr>
          <w:sz w:val="22"/>
          <w:szCs w:val="12"/>
        </w:rPr>
        <w:t xml:space="preserve">        14</w:t>
      </w:r>
      <w:r w:rsidR="00E21D79" w:rsidRPr="00CE0160">
        <w:rPr>
          <w:sz w:val="22"/>
          <w:szCs w:val="12"/>
        </w:rPr>
        <w:t>. Ocenianie aktywności na lekcjach.</w:t>
      </w:r>
    </w:p>
    <w:p w14:paraId="38A09690" w14:textId="77777777" w:rsidR="00E21D79" w:rsidRPr="00CE0160" w:rsidRDefault="00E21D79" w:rsidP="00E21D79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1) uczeń może otrzymać znak „+” za:</w:t>
      </w:r>
    </w:p>
    <w:p w14:paraId="03BCF453" w14:textId="77777777" w:rsidR="00E21D79" w:rsidRPr="00CE0160" w:rsidRDefault="00E21D79" w:rsidP="00E21D79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 a) częste zgłaszanie się na lekcji i udzielanie prawidłowych odpowiedzi,</w:t>
      </w:r>
    </w:p>
    <w:p w14:paraId="02F5B7BF" w14:textId="77777777" w:rsidR="008E4B1D" w:rsidRPr="00CE0160" w:rsidRDefault="008E4B1D" w:rsidP="00E21D79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 b) rozwiązanie zadania dodatkowego,</w:t>
      </w:r>
    </w:p>
    <w:p w14:paraId="2796D894" w14:textId="77777777" w:rsidR="008E4B1D" w:rsidRPr="00CE0160" w:rsidRDefault="008E4B1D" w:rsidP="00E21D79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 c) aktywną pracę w grupie.</w:t>
      </w:r>
    </w:p>
    <w:p w14:paraId="60FF7677" w14:textId="77777777" w:rsidR="008E4B1D" w:rsidRPr="00CE0160" w:rsidRDefault="008E4B1D" w:rsidP="00E21D79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2) plusy są zap</w:t>
      </w:r>
      <w:r w:rsidR="001C44D9" w:rsidRPr="00CE0160">
        <w:rPr>
          <w:sz w:val="22"/>
          <w:szCs w:val="12"/>
        </w:rPr>
        <w:t>isywane w notatniku nauczyciela;</w:t>
      </w:r>
    </w:p>
    <w:p w14:paraId="437095C3" w14:textId="77777777" w:rsidR="008E4B1D" w:rsidRPr="00CE0160" w:rsidRDefault="000C6F29" w:rsidP="00E21D79">
      <w:pPr>
        <w:tabs>
          <w:tab w:val="left" w:pos="5190"/>
        </w:tabs>
        <w:rPr>
          <w:sz w:val="22"/>
          <w:szCs w:val="12"/>
        </w:rPr>
      </w:pPr>
      <w:r>
        <w:rPr>
          <w:sz w:val="22"/>
          <w:szCs w:val="12"/>
        </w:rPr>
        <w:t xml:space="preserve">                3</w:t>
      </w:r>
      <w:r w:rsidR="008E4B1D" w:rsidRPr="00CE0160">
        <w:rPr>
          <w:sz w:val="22"/>
          <w:szCs w:val="12"/>
        </w:rPr>
        <w:t>) za dziesięć plusów uczeń otrzymuje stopień celujący,</w:t>
      </w:r>
    </w:p>
    <w:p w14:paraId="512E2E35" w14:textId="77777777" w:rsidR="008E4B1D" w:rsidRPr="00CE0160" w:rsidRDefault="008E4B1D" w:rsidP="00E21D79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</w:t>
      </w:r>
      <w:r w:rsidR="000C6F29">
        <w:rPr>
          <w:sz w:val="22"/>
          <w:szCs w:val="12"/>
        </w:rPr>
        <w:t xml:space="preserve"> 4</w:t>
      </w:r>
      <w:r w:rsidRPr="00CE0160">
        <w:rPr>
          <w:sz w:val="22"/>
          <w:szCs w:val="12"/>
        </w:rPr>
        <w:t>) za pięć plusów uczeń otrzymuje stopień bardzo dobry,</w:t>
      </w:r>
    </w:p>
    <w:p w14:paraId="73AF9552" w14:textId="77777777" w:rsidR="00C56084" w:rsidRPr="00CE0160" w:rsidRDefault="000C6F29" w:rsidP="00E21D79">
      <w:pPr>
        <w:tabs>
          <w:tab w:val="left" w:pos="5190"/>
        </w:tabs>
        <w:rPr>
          <w:sz w:val="22"/>
          <w:szCs w:val="12"/>
        </w:rPr>
      </w:pPr>
      <w:r>
        <w:rPr>
          <w:sz w:val="22"/>
          <w:szCs w:val="12"/>
        </w:rPr>
        <w:t xml:space="preserve">                5</w:t>
      </w:r>
      <w:r w:rsidR="008E4B1D" w:rsidRPr="00CE0160">
        <w:rPr>
          <w:sz w:val="22"/>
          <w:szCs w:val="12"/>
        </w:rPr>
        <w:t xml:space="preserve">) plusy otrzymane w pierwszym okresie, za które nie wystawiono oceny, są uwzględniane przy ustalaniu </w:t>
      </w:r>
    </w:p>
    <w:p w14:paraId="32006479" w14:textId="77777777" w:rsidR="008E4B1D" w:rsidRDefault="00C56084" w:rsidP="00E21D79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 </w:t>
      </w:r>
      <w:r w:rsidR="008E4B1D" w:rsidRPr="00CE0160">
        <w:rPr>
          <w:sz w:val="22"/>
          <w:szCs w:val="12"/>
        </w:rPr>
        <w:t>oceny za aktywność w drugim okresie.</w:t>
      </w:r>
    </w:p>
    <w:p w14:paraId="541B4F32" w14:textId="77777777" w:rsidR="008D78B9" w:rsidRDefault="008D78B9" w:rsidP="00E21D79">
      <w:pPr>
        <w:tabs>
          <w:tab w:val="left" w:pos="5190"/>
        </w:tabs>
        <w:rPr>
          <w:sz w:val="22"/>
          <w:szCs w:val="12"/>
        </w:rPr>
      </w:pPr>
    </w:p>
    <w:p w14:paraId="36BA17D1" w14:textId="77777777" w:rsidR="001A339A" w:rsidRDefault="001A339A" w:rsidP="00E21D79">
      <w:pPr>
        <w:tabs>
          <w:tab w:val="left" w:pos="5190"/>
        </w:tabs>
        <w:rPr>
          <w:sz w:val="22"/>
          <w:szCs w:val="12"/>
        </w:rPr>
      </w:pPr>
      <w:r>
        <w:rPr>
          <w:sz w:val="22"/>
          <w:szCs w:val="12"/>
        </w:rPr>
        <w:t xml:space="preserve">         1</w:t>
      </w:r>
      <w:r w:rsidR="003B04AF">
        <w:rPr>
          <w:sz w:val="22"/>
          <w:szCs w:val="12"/>
        </w:rPr>
        <w:t>5</w:t>
      </w:r>
      <w:r>
        <w:rPr>
          <w:sz w:val="22"/>
          <w:szCs w:val="12"/>
        </w:rPr>
        <w:t>. Ocenianie prac długoterminowych</w:t>
      </w:r>
      <w:r w:rsidR="008D78B9">
        <w:rPr>
          <w:sz w:val="22"/>
          <w:szCs w:val="12"/>
        </w:rPr>
        <w:t>.</w:t>
      </w:r>
    </w:p>
    <w:p w14:paraId="1C3080EC" w14:textId="77777777" w:rsidR="008D78B9" w:rsidRPr="00CE0160" w:rsidRDefault="008D78B9" w:rsidP="008D78B9">
      <w:pPr>
        <w:tabs>
          <w:tab w:val="left" w:pos="5190"/>
        </w:tabs>
        <w:ind w:left="765"/>
        <w:rPr>
          <w:sz w:val="22"/>
          <w:szCs w:val="12"/>
        </w:rPr>
      </w:pPr>
      <w:r>
        <w:rPr>
          <w:sz w:val="22"/>
          <w:szCs w:val="12"/>
        </w:rPr>
        <w:t xml:space="preserve"> Ocena za pracę długoterminową jest ustalana w oparciu o kryteria określone</w:t>
      </w:r>
      <w:r w:rsidR="00AE73A0">
        <w:rPr>
          <w:sz w:val="22"/>
          <w:szCs w:val="12"/>
        </w:rPr>
        <w:t xml:space="preserve"> dla odpowiedzi ustnych (ust. 12</w:t>
      </w:r>
      <w:r>
        <w:rPr>
          <w:sz w:val="22"/>
          <w:szCs w:val="12"/>
        </w:rPr>
        <w:t xml:space="preserve"> pkt 3a,</w:t>
      </w:r>
      <w:r w:rsidRPr="00CE0160">
        <w:rPr>
          <w:sz w:val="22"/>
          <w:szCs w:val="12"/>
        </w:rPr>
        <w:t xml:space="preserve"> </w:t>
      </w:r>
      <w:r>
        <w:rPr>
          <w:sz w:val="22"/>
          <w:szCs w:val="12"/>
        </w:rPr>
        <w:t xml:space="preserve">3b, 3c, </w:t>
      </w:r>
      <w:r w:rsidRPr="00CE0160">
        <w:rPr>
          <w:sz w:val="22"/>
          <w:szCs w:val="12"/>
        </w:rPr>
        <w:t xml:space="preserve">3d)  oraz </w:t>
      </w:r>
      <w:r w:rsidR="00AE73A0">
        <w:rPr>
          <w:sz w:val="22"/>
          <w:szCs w:val="12"/>
        </w:rPr>
        <w:t xml:space="preserve"> prac domowych (ust. 13</w:t>
      </w:r>
      <w:r>
        <w:rPr>
          <w:sz w:val="22"/>
          <w:szCs w:val="12"/>
        </w:rPr>
        <w:t xml:space="preserve"> pkt 1c).</w:t>
      </w:r>
    </w:p>
    <w:p w14:paraId="0BCEA8F7" w14:textId="77777777" w:rsidR="00C56084" w:rsidRPr="00CE0160" w:rsidRDefault="00C56084" w:rsidP="00E21D79">
      <w:pPr>
        <w:tabs>
          <w:tab w:val="left" w:pos="5190"/>
        </w:tabs>
        <w:rPr>
          <w:sz w:val="22"/>
          <w:szCs w:val="12"/>
        </w:rPr>
      </w:pPr>
    </w:p>
    <w:p w14:paraId="1234CD4C" w14:textId="77777777" w:rsidR="00DE241A" w:rsidRPr="00CE0160" w:rsidRDefault="00DE241A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16. Zgłaszanie przez ucznia nieprzygotowania do lekcji:</w:t>
      </w:r>
    </w:p>
    <w:p w14:paraId="0EB48D9E" w14:textId="77777777" w:rsidR="00DE241A" w:rsidRPr="00CE0160" w:rsidRDefault="00DE241A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1) u</w:t>
      </w:r>
      <w:r w:rsidR="001F0661" w:rsidRPr="00CE0160">
        <w:rPr>
          <w:sz w:val="22"/>
          <w:szCs w:val="12"/>
        </w:rPr>
        <w:t>czeń ma pr</w:t>
      </w:r>
      <w:r w:rsidRPr="00CE0160">
        <w:rPr>
          <w:sz w:val="22"/>
          <w:szCs w:val="12"/>
        </w:rPr>
        <w:t xml:space="preserve">awo dwukrotnie w ciągu każdego okresu </w:t>
      </w:r>
      <w:r w:rsidR="001F0661" w:rsidRPr="00CE0160">
        <w:rPr>
          <w:sz w:val="22"/>
          <w:szCs w:val="12"/>
        </w:rPr>
        <w:t>zgłosić nieprzygotowanie do lekcji</w:t>
      </w:r>
      <w:r w:rsidRPr="00CE0160">
        <w:rPr>
          <w:sz w:val="22"/>
          <w:szCs w:val="12"/>
        </w:rPr>
        <w:t>,</w:t>
      </w:r>
    </w:p>
    <w:p w14:paraId="3FA991EF" w14:textId="77777777" w:rsidR="00DE241A" w:rsidRPr="00CE0160" w:rsidRDefault="00DE241A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2) zgłoszenie nieprzygotowania nie dotyczy  prac klasowych i krótkich sprawdzianów (kartkówek),</w:t>
      </w:r>
    </w:p>
    <w:p w14:paraId="675045C1" w14:textId="77777777" w:rsidR="00DE241A" w:rsidRPr="00CE0160" w:rsidRDefault="001F0661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</w:t>
      </w:r>
      <w:r w:rsidR="00DE241A" w:rsidRPr="00CE0160">
        <w:rPr>
          <w:sz w:val="22"/>
          <w:szCs w:val="12"/>
        </w:rPr>
        <w:t xml:space="preserve">             3) p</w:t>
      </w:r>
      <w:r w:rsidRPr="00CE0160">
        <w:rPr>
          <w:sz w:val="22"/>
          <w:szCs w:val="12"/>
        </w:rPr>
        <w:t xml:space="preserve">rzez nieprzygotowanie się do lekcji </w:t>
      </w:r>
      <w:r w:rsidR="00DE241A" w:rsidRPr="00CE0160">
        <w:rPr>
          <w:sz w:val="22"/>
          <w:szCs w:val="12"/>
        </w:rPr>
        <w:t xml:space="preserve">należy rozumieć: </w:t>
      </w:r>
    </w:p>
    <w:p w14:paraId="0D90E558" w14:textId="77777777" w:rsidR="00DE241A" w:rsidRPr="00CE0160" w:rsidRDefault="00DE241A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a) </w:t>
      </w:r>
      <w:r w:rsidR="001F0661" w:rsidRPr="00CE0160">
        <w:rPr>
          <w:sz w:val="22"/>
          <w:szCs w:val="12"/>
        </w:rPr>
        <w:t>brak pracy domowej,</w:t>
      </w:r>
    </w:p>
    <w:p w14:paraId="0ABB077C" w14:textId="77777777" w:rsidR="00DE241A" w:rsidRPr="00CE0160" w:rsidRDefault="00DE241A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b) </w:t>
      </w:r>
      <w:r w:rsidR="001F0661" w:rsidRPr="00CE0160">
        <w:rPr>
          <w:sz w:val="22"/>
          <w:szCs w:val="12"/>
        </w:rPr>
        <w:t>niegotowość do odpowiedzi</w:t>
      </w:r>
      <w:r w:rsidRPr="00CE0160">
        <w:rPr>
          <w:sz w:val="22"/>
          <w:szCs w:val="12"/>
        </w:rPr>
        <w:t xml:space="preserve"> ustnej</w:t>
      </w:r>
      <w:r w:rsidR="001F0661" w:rsidRPr="00CE0160">
        <w:rPr>
          <w:sz w:val="22"/>
          <w:szCs w:val="12"/>
        </w:rPr>
        <w:t>,</w:t>
      </w:r>
    </w:p>
    <w:p w14:paraId="441AE176" w14:textId="77777777" w:rsidR="00DE241A" w:rsidRPr="00CE0160" w:rsidRDefault="00DE241A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c) </w:t>
      </w:r>
      <w:r w:rsidR="001F0661" w:rsidRPr="00CE0160">
        <w:rPr>
          <w:sz w:val="22"/>
          <w:szCs w:val="12"/>
        </w:rPr>
        <w:t>br</w:t>
      </w:r>
      <w:r w:rsidRPr="00CE0160">
        <w:rPr>
          <w:sz w:val="22"/>
          <w:szCs w:val="12"/>
        </w:rPr>
        <w:t>ak pomocy potrzebnych do lekcji, w tym w szczególności – przyborów geometrycznych,</w:t>
      </w:r>
    </w:p>
    <w:p w14:paraId="5648354C" w14:textId="77777777" w:rsidR="00C56084" w:rsidRPr="00CE0160" w:rsidRDefault="00DE241A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4)  p</w:t>
      </w:r>
      <w:r w:rsidR="001F0661" w:rsidRPr="00CE0160">
        <w:rPr>
          <w:sz w:val="22"/>
          <w:szCs w:val="12"/>
        </w:rPr>
        <w:t xml:space="preserve">o wykorzystaniu limitu określonego powyżej uczeń otrzymuje za każde </w:t>
      </w:r>
      <w:r w:rsidRPr="00CE0160">
        <w:rPr>
          <w:sz w:val="22"/>
          <w:szCs w:val="12"/>
        </w:rPr>
        <w:t xml:space="preserve">następne </w:t>
      </w:r>
      <w:r w:rsidR="001F0661" w:rsidRPr="00CE0160">
        <w:rPr>
          <w:sz w:val="22"/>
          <w:szCs w:val="12"/>
        </w:rPr>
        <w:t>nieprzygotowanie</w:t>
      </w:r>
    </w:p>
    <w:p w14:paraId="2B317EC0" w14:textId="77777777" w:rsidR="001F0661" w:rsidRPr="00CE0160" w:rsidRDefault="00C56084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    </w:t>
      </w:r>
      <w:r w:rsidR="001F0661" w:rsidRPr="00CE0160">
        <w:rPr>
          <w:sz w:val="22"/>
          <w:szCs w:val="12"/>
        </w:rPr>
        <w:t xml:space="preserve"> ocenę niedostateczną.</w:t>
      </w:r>
    </w:p>
    <w:p w14:paraId="24D852EF" w14:textId="77777777" w:rsidR="001C44D9" w:rsidRPr="00CE0160" w:rsidRDefault="001C44D9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5) zgłaszane przez ucznia nieprzygotowania są zapisywane w notatniku nauczyciela.</w:t>
      </w:r>
    </w:p>
    <w:p w14:paraId="19F263BB" w14:textId="77777777" w:rsidR="001C44D9" w:rsidRPr="00CE0160" w:rsidRDefault="004A1CA4" w:rsidP="00DE241A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  </w:t>
      </w:r>
    </w:p>
    <w:p w14:paraId="02E8CCA9" w14:textId="77777777" w:rsidR="001C44D9" w:rsidRPr="00CE0160" w:rsidRDefault="000A537F" w:rsidP="00DE241A">
      <w:pPr>
        <w:tabs>
          <w:tab w:val="left" w:pos="5190"/>
        </w:tabs>
        <w:rPr>
          <w:sz w:val="22"/>
          <w:szCs w:val="12"/>
        </w:rPr>
      </w:pPr>
      <w:r w:rsidRPr="00CE0160">
        <w:t xml:space="preserve">§2. </w:t>
      </w:r>
      <w:r w:rsidR="001C44D9" w:rsidRPr="00CE0160">
        <w:rPr>
          <w:sz w:val="22"/>
          <w:szCs w:val="12"/>
        </w:rPr>
        <w:t xml:space="preserve"> </w:t>
      </w:r>
      <w:r w:rsidR="00377128" w:rsidRPr="00CE0160">
        <w:rPr>
          <w:sz w:val="22"/>
          <w:szCs w:val="12"/>
        </w:rPr>
        <w:t>USTALANIE OCEN KLASYFIKACYJNYCH</w:t>
      </w:r>
    </w:p>
    <w:p w14:paraId="38002D10" w14:textId="77777777" w:rsidR="00697DD7" w:rsidRPr="00CE0160" w:rsidRDefault="00697DD7" w:rsidP="00DE241A">
      <w:pPr>
        <w:tabs>
          <w:tab w:val="left" w:pos="5190"/>
        </w:tabs>
        <w:rPr>
          <w:sz w:val="22"/>
          <w:szCs w:val="12"/>
        </w:rPr>
      </w:pPr>
    </w:p>
    <w:p w14:paraId="79CD8518" w14:textId="77777777" w:rsidR="00C56084" w:rsidRPr="00CE0160" w:rsidRDefault="00185876" w:rsidP="00C56084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1. W ciągu roku szkolnego u</w:t>
      </w:r>
      <w:r w:rsidR="00C56084" w:rsidRPr="00CE0160">
        <w:rPr>
          <w:sz w:val="22"/>
          <w:szCs w:val="12"/>
        </w:rPr>
        <w:t>stalane są dwie oceny klasyfikacyjne</w:t>
      </w:r>
      <w:r w:rsidRPr="00CE0160">
        <w:rPr>
          <w:sz w:val="22"/>
          <w:szCs w:val="12"/>
        </w:rPr>
        <w:t>: śródroczna i roczna.</w:t>
      </w:r>
    </w:p>
    <w:p w14:paraId="5C77E918" w14:textId="77777777" w:rsidR="00185876" w:rsidRPr="00CE0160" w:rsidRDefault="00185876" w:rsidP="00C56084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2. Oceny klasyfikacyjne</w:t>
      </w:r>
      <w:r w:rsidR="001F0661" w:rsidRPr="00CE0160">
        <w:rPr>
          <w:sz w:val="22"/>
          <w:szCs w:val="12"/>
        </w:rPr>
        <w:t xml:space="preserve"> ustala się </w:t>
      </w:r>
      <w:r w:rsidRPr="00CE0160">
        <w:rPr>
          <w:sz w:val="22"/>
          <w:szCs w:val="12"/>
        </w:rPr>
        <w:t>w takiej samej skali stopniowej, jak oceny bieżące.</w:t>
      </w:r>
    </w:p>
    <w:p w14:paraId="7F3635D3" w14:textId="77777777" w:rsidR="00185876" w:rsidRPr="00CE0160" w:rsidRDefault="00185876" w:rsidP="00C56084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3. Oceny klasyfikacyjne ustala się </w:t>
      </w:r>
      <w:r w:rsidR="001F0661" w:rsidRPr="00CE0160">
        <w:rPr>
          <w:sz w:val="22"/>
          <w:szCs w:val="12"/>
        </w:rPr>
        <w:t xml:space="preserve">w oparciu o oceny bieżące z form aktywności ucznia wymienionych </w:t>
      </w:r>
    </w:p>
    <w:p w14:paraId="5DBBE65F" w14:textId="77777777" w:rsidR="001F0661" w:rsidRPr="00CE0160" w:rsidRDefault="00185876" w:rsidP="00C56084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</w:t>
      </w:r>
      <w:r w:rsidR="001F0661" w:rsidRPr="00CE0160">
        <w:rPr>
          <w:sz w:val="22"/>
          <w:szCs w:val="12"/>
        </w:rPr>
        <w:t xml:space="preserve">w </w:t>
      </w:r>
      <w:r w:rsidRPr="00CE0160">
        <w:t>§ 1</w:t>
      </w:r>
      <w:r w:rsidRPr="00CE0160">
        <w:rPr>
          <w:sz w:val="22"/>
          <w:szCs w:val="12"/>
        </w:rPr>
        <w:t>ust.4 z uwzględnieniem następujących warunków:</w:t>
      </w:r>
    </w:p>
    <w:p w14:paraId="0C81BB22" w14:textId="77777777" w:rsidR="009773A7" w:rsidRPr="00CE0160" w:rsidRDefault="00697DD7" w:rsidP="00697DD7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1) oceny za prace klasowe mają większy wpływ na ocenę klasyfikacyjną, niż za pozostałe formy aktywności, </w:t>
      </w:r>
      <w:r w:rsidR="009773A7" w:rsidRPr="00CE0160">
        <w:rPr>
          <w:sz w:val="22"/>
          <w:szCs w:val="12"/>
        </w:rPr>
        <w:t xml:space="preserve"> </w:t>
      </w:r>
    </w:p>
    <w:p w14:paraId="67F4BB0D" w14:textId="77777777" w:rsidR="00185876" w:rsidRPr="00CE0160" w:rsidRDefault="009773A7" w:rsidP="00697DD7">
      <w:pPr>
        <w:rPr>
          <w:sz w:val="22"/>
          <w:szCs w:val="12"/>
        </w:rPr>
      </w:pPr>
      <w:r w:rsidRPr="00CE0160">
        <w:rPr>
          <w:sz w:val="22"/>
          <w:szCs w:val="12"/>
        </w:rPr>
        <w:t xml:space="preserve">               gdyż sprawdzają wiedzę i umiejętności ucznia z większej partii materiału,</w:t>
      </w:r>
    </w:p>
    <w:p w14:paraId="32B8C84D" w14:textId="77777777" w:rsidR="009773A7" w:rsidRPr="00CE0160" w:rsidRDefault="00697DD7" w:rsidP="00697DD7">
      <w:pPr>
        <w:rPr>
          <w:bCs/>
          <w:sz w:val="22"/>
        </w:rPr>
      </w:pPr>
      <w:r w:rsidRPr="00CE0160">
        <w:rPr>
          <w:sz w:val="22"/>
          <w:szCs w:val="12"/>
        </w:rPr>
        <w:t xml:space="preserve">           2) </w:t>
      </w:r>
      <w:r w:rsidRPr="00CE0160">
        <w:rPr>
          <w:bCs/>
          <w:sz w:val="22"/>
        </w:rPr>
        <w:t>ocenę roczną wystawia się na podstawie ocen uzyskanych w ciągu całego roku szkolnego</w:t>
      </w:r>
      <w:r w:rsidR="009773A7" w:rsidRPr="00CE0160">
        <w:rPr>
          <w:bCs/>
          <w:sz w:val="22"/>
        </w:rPr>
        <w:t>.</w:t>
      </w:r>
    </w:p>
    <w:p w14:paraId="75E8FEFF" w14:textId="77777777" w:rsidR="009773A7" w:rsidRPr="00CE0160" w:rsidRDefault="009773A7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4. O przewidywanej rocznej ocenie klasyfikacyjnej uczeń i jego rodzice są informowani na cztery tygodnie przed</w:t>
      </w:r>
    </w:p>
    <w:p w14:paraId="068B725A" w14:textId="77777777" w:rsidR="009773A7" w:rsidRDefault="009773A7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     rocznym klasyfikacyjnym posiedzeniem rady pedagogicznej</w:t>
      </w:r>
      <w:r w:rsidR="00F74683" w:rsidRPr="00CE0160">
        <w:rPr>
          <w:bCs/>
          <w:sz w:val="22"/>
        </w:rPr>
        <w:t>.</w:t>
      </w:r>
    </w:p>
    <w:p w14:paraId="2EAEA7F6" w14:textId="77777777" w:rsidR="009A5BB3" w:rsidRPr="00CE0160" w:rsidRDefault="009A5BB3" w:rsidP="00697DD7">
      <w:pPr>
        <w:rPr>
          <w:bCs/>
          <w:sz w:val="22"/>
        </w:rPr>
      </w:pPr>
    </w:p>
    <w:p w14:paraId="7D6E43DB" w14:textId="77777777" w:rsidR="00373853" w:rsidRPr="00CE0160" w:rsidRDefault="00373853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5. Po uzyskaniu informacji o przewidywanej rocznej ocenie klasyfikacyjnej uczeń lub jego rodzice mogą </w:t>
      </w:r>
    </w:p>
    <w:p w14:paraId="0A2E314E" w14:textId="77777777" w:rsidR="00373853" w:rsidRDefault="00373853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    wystąpić z wnioskiem do nauczyciela o podwyższenie tej oceny.</w:t>
      </w:r>
    </w:p>
    <w:p w14:paraId="292643D8" w14:textId="77777777" w:rsidR="008D78B9" w:rsidRPr="00CE0160" w:rsidRDefault="008D78B9" w:rsidP="00697DD7">
      <w:pPr>
        <w:rPr>
          <w:bCs/>
          <w:sz w:val="22"/>
        </w:rPr>
      </w:pPr>
    </w:p>
    <w:p w14:paraId="3C058C63" w14:textId="77777777" w:rsidR="0002374D" w:rsidRPr="00CE0160" w:rsidRDefault="00373853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6. W celu uzyskania</w:t>
      </w:r>
      <w:r w:rsidR="00F74683" w:rsidRPr="00CE0160">
        <w:rPr>
          <w:bCs/>
          <w:sz w:val="22"/>
        </w:rPr>
        <w:t xml:space="preserve"> wyższej, niż przewidywana rocznej oceny klasyfikacyjnej</w:t>
      </w:r>
      <w:r w:rsidR="0002374D" w:rsidRPr="00CE0160">
        <w:rPr>
          <w:bCs/>
          <w:sz w:val="22"/>
        </w:rPr>
        <w:t xml:space="preserve"> uczeń zobowiązany jest do</w:t>
      </w:r>
    </w:p>
    <w:p w14:paraId="3BE7806A" w14:textId="77777777" w:rsidR="00985357" w:rsidRPr="00CE0160" w:rsidRDefault="0002374D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   </w:t>
      </w:r>
      <w:r w:rsidR="00E44C85" w:rsidRPr="00CE0160">
        <w:rPr>
          <w:bCs/>
          <w:sz w:val="22"/>
        </w:rPr>
        <w:t xml:space="preserve"> </w:t>
      </w:r>
      <w:r w:rsidR="00AC7CE6" w:rsidRPr="00CE0160">
        <w:rPr>
          <w:bCs/>
          <w:sz w:val="22"/>
        </w:rPr>
        <w:t>napisania sprawdzianów</w:t>
      </w:r>
      <w:r w:rsidR="00373853" w:rsidRPr="00CE0160">
        <w:rPr>
          <w:bCs/>
          <w:sz w:val="22"/>
        </w:rPr>
        <w:t xml:space="preserve"> z</w:t>
      </w:r>
      <w:r w:rsidR="00AB2F5E" w:rsidRPr="00CE0160">
        <w:rPr>
          <w:bCs/>
          <w:sz w:val="22"/>
        </w:rPr>
        <w:t>e wskazanych przez nauczyciela</w:t>
      </w:r>
      <w:r w:rsidR="00373853" w:rsidRPr="00CE0160">
        <w:rPr>
          <w:bCs/>
          <w:sz w:val="22"/>
        </w:rPr>
        <w:t xml:space="preserve"> partii</w:t>
      </w:r>
      <w:r w:rsidR="00E44C85" w:rsidRPr="00CE0160">
        <w:rPr>
          <w:bCs/>
          <w:sz w:val="22"/>
        </w:rPr>
        <w:t xml:space="preserve"> materiału</w:t>
      </w:r>
      <w:r w:rsidR="00AB2F5E" w:rsidRPr="00CE0160">
        <w:rPr>
          <w:bCs/>
          <w:sz w:val="22"/>
        </w:rPr>
        <w:t xml:space="preserve"> nauczania</w:t>
      </w:r>
      <w:r w:rsidR="00E44C85" w:rsidRPr="00CE0160">
        <w:rPr>
          <w:bCs/>
          <w:sz w:val="22"/>
        </w:rPr>
        <w:t>, przy czym</w:t>
      </w:r>
      <w:r w:rsidR="00985357" w:rsidRPr="00CE0160">
        <w:rPr>
          <w:bCs/>
          <w:sz w:val="22"/>
        </w:rPr>
        <w:t xml:space="preserve"> we</w:t>
      </w:r>
    </w:p>
    <w:p w14:paraId="3B36432A" w14:textId="77777777" w:rsidR="00985357" w:rsidRPr="00CE0160" w:rsidRDefault="00985357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    wskazanych przez nauczyciela partiach materiału:</w:t>
      </w:r>
    </w:p>
    <w:p w14:paraId="2BBB883D" w14:textId="77777777" w:rsidR="00B86B33" w:rsidRPr="00CE0160" w:rsidRDefault="00985357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    1) muszą znaleźć się te, z których </w:t>
      </w:r>
      <w:r w:rsidR="00E44C85" w:rsidRPr="00CE0160">
        <w:rPr>
          <w:bCs/>
          <w:sz w:val="22"/>
        </w:rPr>
        <w:t>prace klasowe uczeń</w:t>
      </w:r>
      <w:r w:rsidRPr="00CE0160">
        <w:rPr>
          <w:bCs/>
          <w:sz w:val="22"/>
        </w:rPr>
        <w:t xml:space="preserve"> </w:t>
      </w:r>
      <w:r w:rsidR="00E44C85" w:rsidRPr="00CE0160">
        <w:rPr>
          <w:bCs/>
          <w:sz w:val="22"/>
        </w:rPr>
        <w:t>napisał na ocenę niższą niż ta, o którą się ubiega,</w:t>
      </w:r>
    </w:p>
    <w:p w14:paraId="546647CD" w14:textId="77777777" w:rsidR="00AC7CE6" w:rsidRPr="00CE0160" w:rsidRDefault="00985357" w:rsidP="00985357">
      <w:pPr>
        <w:rPr>
          <w:bCs/>
          <w:sz w:val="22"/>
        </w:rPr>
      </w:pPr>
      <w:r w:rsidRPr="00CE0160">
        <w:rPr>
          <w:bCs/>
          <w:sz w:val="22"/>
        </w:rPr>
        <w:t xml:space="preserve">           2) mogą znaleźć się te, z których krótkie sprawdziany (kar</w:t>
      </w:r>
      <w:r w:rsidR="003B04AF">
        <w:rPr>
          <w:bCs/>
          <w:sz w:val="22"/>
        </w:rPr>
        <w:t>t</w:t>
      </w:r>
      <w:r w:rsidRPr="00CE0160">
        <w:rPr>
          <w:bCs/>
          <w:sz w:val="22"/>
        </w:rPr>
        <w:t>kówki) uczeń  napisał na ocenę niższą niż ta, o którą</w:t>
      </w:r>
    </w:p>
    <w:p w14:paraId="72DD73CA" w14:textId="77777777" w:rsidR="00373853" w:rsidRPr="00CE0160" w:rsidRDefault="00AC7CE6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        się ubiega.</w:t>
      </w:r>
      <w:r w:rsidR="00B86B33" w:rsidRPr="00CE0160">
        <w:rPr>
          <w:bCs/>
          <w:sz w:val="22"/>
        </w:rPr>
        <w:t xml:space="preserve">         </w:t>
      </w:r>
      <w:r w:rsidR="0002374D" w:rsidRPr="00CE0160">
        <w:rPr>
          <w:bCs/>
          <w:sz w:val="22"/>
        </w:rPr>
        <w:t xml:space="preserve">   </w:t>
      </w:r>
    </w:p>
    <w:p w14:paraId="34AFF0F0" w14:textId="77777777" w:rsidR="00AC7CE6" w:rsidRPr="00CE0160" w:rsidRDefault="0002374D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7. Roczna ocena klasyfikacyjna zostanie podwyższona w stosunku do oceny przewidywanej, gdy </w:t>
      </w:r>
      <w:r w:rsidR="00AB2F5E" w:rsidRPr="00CE0160">
        <w:rPr>
          <w:bCs/>
          <w:sz w:val="22"/>
        </w:rPr>
        <w:t>oceny</w:t>
      </w:r>
    </w:p>
    <w:p w14:paraId="5CBAF809" w14:textId="77777777" w:rsidR="000B1781" w:rsidRPr="00CE0160" w:rsidRDefault="00AC7CE6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    z co najmniej </w:t>
      </w:r>
      <w:r w:rsidR="0002374D" w:rsidRPr="00CE0160">
        <w:rPr>
          <w:bCs/>
          <w:sz w:val="22"/>
        </w:rPr>
        <w:t>80 %</w:t>
      </w:r>
      <w:r w:rsidR="00AB2F5E" w:rsidRPr="00CE0160">
        <w:rPr>
          <w:bCs/>
          <w:sz w:val="22"/>
        </w:rPr>
        <w:t xml:space="preserve"> </w:t>
      </w:r>
      <w:r w:rsidR="000B1781" w:rsidRPr="00CE0160">
        <w:rPr>
          <w:bCs/>
          <w:sz w:val="22"/>
        </w:rPr>
        <w:t>ustalonej liczby</w:t>
      </w:r>
      <w:r w:rsidRPr="00CE0160">
        <w:rPr>
          <w:bCs/>
          <w:sz w:val="22"/>
        </w:rPr>
        <w:t xml:space="preserve"> sprawdzianów, o których mowa w </w:t>
      </w:r>
      <w:r w:rsidRPr="00CE0160">
        <w:t>§2</w:t>
      </w:r>
      <w:r w:rsidRPr="00CE0160">
        <w:rPr>
          <w:bCs/>
          <w:sz w:val="22"/>
        </w:rPr>
        <w:t xml:space="preserve">ust. 6 będą takie same jak </w:t>
      </w:r>
    </w:p>
    <w:p w14:paraId="0BCA4ABD" w14:textId="77777777" w:rsidR="0002374D" w:rsidRPr="00CE0160" w:rsidRDefault="000B1781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   </w:t>
      </w:r>
      <w:r w:rsidR="00AC7CE6" w:rsidRPr="00CE0160">
        <w:rPr>
          <w:bCs/>
          <w:sz w:val="22"/>
        </w:rPr>
        <w:t>roczna ocena klasyfikacyjna, o którą uczeń się ubiega lub od niej wyższe.</w:t>
      </w:r>
    </w:p>
    <w:p w14:paraId="6AA1E37D" w14:textId="77777777" w:rsidR="00C04473" w:rsidRDefault="00C04473" w:rsidP="00697DD7">
      <w:pPr>
        <w:rPr>
          <w:bCs/>
          <w:sz w:val="22"/>
        </w:rPr>
      </w:pPr>
      <w:r w:rsidRPr="00CE0160">
        <w:rPr>
          <w:bCs/>
          <w:sz w:val="22"/>
        </w:rPr>
        <w:t xml:space="preserve">           W przeciwnym wypadku przewidywana roczna ocena klasyfikacyjna zostanie utrzymana.</w:t>
      </w:r>
    </w:p>
    <w:p w14:paraId="5FA12067" w14:textId="77777777" w:rsidR="008D78B9" w:rsidRPr="00CE0160" w:rsidRDefault="008D78B9" w:rsidP="00697DD7">
      <w:pPr>
        <w:rPr>
          <w:bCs/>
          <w:sz w:val="22"/>
        </w:rPr>
      </w:pPr>
    </w:p>
    <w:p w14:paraId="43650222" w14:textId="77777777" w:rsidR="00C04473" w:rsidRPr="00CE0160" w:rsidRDefault="0009223A" w:rsidP="00C04473">
      <w:pPr>
        <w:rPr>
          <w:sz w:val="22"/>
        </w:rPr>
      </w:pPr>
      <w:r w:rsidRPr="00CE0160">
        <w:rPr>
          <w:bCs/>
          <w:sz w:val="22"/>
        </w:rPr>
        <w:t xml:space="preserve">        8. </w:t>
      </w:r>
      <w:r w:rsidR="001F0661" w:rsidRPr="00CE0160">
        <w:rPr>
          <w:sz w:val="22"/>
        </w:rPr>
        <w:t>Sprawdzanie wiadom</w:t>
      </w:r>
      <w:r w:rsidRPr="00CE0160">
        <w:rPr>
          <w:sz w:val="22"/>
        </w:rPr>
        <w:t>ości i umiejętności matematycznych, mające na celu podwyższenie</w:t>
      </w:r>
      <w:r w:rsidR="00C04473" w:rsidRPr="00CE0160">
        <w:rPr>
          <w:sz w:val="22"/>
        </w:rPr>
        <w:t xml:space="preserve"> przewidywanej</w:t>
      </w:r>
    </w:p>
    <w:p w14:paraId="150FAFB7" w14:textId="77777777" w:rsidR="00C04473" w:rsidRPr="00CE0160" w:rsidRDefault="00C04473" w:rsidP="00C04473">
      <w:pPr>
        <w:rPr>
          <w:sz w:val="22"/>
        </w:rPr>
      </w:pPr>
      <w:r w:rsidRPr="00CE0160">
        <w:rPr>
          <w:sz w:val="22"/>
        </w:rPr>
        <w:t xml:space="preserve">           </w:t>
      </w:r>
      <w:r w:rsidR="001F0661" w:rsidRPr="00CE0160">
        <w:rPr>
          <w:sz w:val="22"/>
        </w:rPr>
        <w:t xml:space="preserve"> </w:t>
      </w:r>
      <w:r w:rsidRPr="00CE0160">
        <w:rPr>
          <w:sz w:val="22"/>
        </w:rPr>
        <w:t>rocznej oceny klasyfikacyjnej</w:t>
      </w:r>
      <w:r w:rsidR="001F0661" w:rsidRPr="00CE0160">
        <w:rPr>
          <w:sz w:val="22"/>
        </w:rPr>
        <w:t xml:space="preserve"> musi być zakończone na dwa dni przed</w:t>
      </w:r>
      <w:r w:rsidRPr="00CE0160">
        <w:rPr>
          <w:bCs/>
          <w:sz w:val="22"/>
        </w:rPr>
        <w:t xml:space="preserve"> </w:t>
      </w:r>
      <w:r w:rsidRPr="00CE0160">
        <w:rPr>
          <w:sz w:val="22"/>
        </w:rPr>
        <w:t>rocznym</w:t>
      </w:r>
      <w:r w:rsidR="001F0661" w:rsidRPr="00CE0160">
        <w:rPr>
          <w:sz w:val="22"/>
        </w:rPr>
        <w:t xml:space="preserve"> klasyfikacyjnym posiedzeniem </w:t>
      </w:r>
    </w:p>
    <w:p w14:paraId="15D4BF66" w14:textId="77777777" w:rsidR="001F0661" w:rsidRDefault="00C04473" w:rsidP="00C04473">
      <w:pPr>
        <w:rPr>
          <w:sz w:val="22"/>
        </w:rPr>
      </w:pPr>
      <w:r w:rsidRPr="00CE0160">
        <w:rPr>
          <w:sz w:val="22"/>
        </w:rPr>
        <w:t xml:space="preserve">            </w:t>
      </w:r>
      <w:r w:rsidR="001F0661" w:rsidRPr="00CE0160">
        <w:rPr>
          <w:sz w:val="22"/>
        </w:rPr>
        <w:t>rady pedagogicznej.</w:t>
      </w:r>
    </w:p>
    <w:p w14:paraId="1DBF5D36" w14:textId="77777777" w:rsidR="008D78B9" w:rsidRPr="00CE0160" w:rsidRDefault="008D78B9" w:rsidP="00C04473">
      <w:pPr>
        <w:rPr>
          <w:sz w:val="22"/>
        </w:rPr>
      </w:pPr>
    </w:p>
    <w:p w14:paraId="51679A16" w14:textId="77777777" w:rsidR="00697DD7" w:rsidRPr="00CE0160" w:rsidRDefault="00C04473" w:rsidP="00697DD7">
      <w:pPr>
        <w:rPr>
          <w:bCs/>
          <w:sz w:val="22"/>
        </w:rPr>
      </w:pPr>
      <w:r w:rsidRPr="00CE0160">
        <w:rPr>
          <w:sz w:val="22"/>
        </w:rPr>
        <w:t xml:space="preserve">        9. </w:t>
      </w:r>
      <w:r w:rsidR="00697DD7" w:rsidRPr="00CE0160">
        <w:rPr>
          <w:sz w:val="22"/>
          <w:szCs w:val="12"/>
        </w:rPr>
        <w:t>Uczeń może być nieklasyfikowany z matematyki</w:t>
      </w:r>
      <w:r w:rsidRPr="00CE0160">
        <w:rPr>
          <w:sz w:val="22"/>
          <w:szCs w:val="12"/>
        </w:rPr>
        <w:t>,</w:t>
      </w:r>
      <w:r w:rsidR="00697DD7" w:rsidRPr="00CE0160">
        <w:rPr>
          <w:sz w:val="22"/>
          <w:szCs w:val="12"/>
        </w:rPr>
        <w:t xml:space="preserve"> jeżeli:</w:t>
      </w:r>
    </w:p>
    <w:p w14:paraId="0E8F240C" w14:textId="77777777" w:rsidR="00697DD7" w:rsidRPr="00CE0160" w:rsidRDefault="00697DD7" w:rsidP="00697DD7">
      <w:pPr>
        <w:ind w:left="360"/>
        <w:rPr>
          <w:sz w:val="22"/>
          <w:szCs w:val="12"/>
        </w:rPr>
      </w:pPr>
      <w:r w:rsidRPr="00CE0160">
        <w:rPr>
          <w:sz w:val="22"/>
          <w:szCs w:val="12"/>
        </w:rPr>
        <w:t xml:space="preserve">       1) opuścił więcej niż 50% lekcji, </w:t>
      </w:r>
    </w:p>
    <w:p w14:paraId="2466A2F9" w14:textId="77777777" w:rsidR="00697DD7" w:rsidRDefault="00697DD7" w:rsidP="00697DD7">
      <w:pPr>
        <w:ind w:left="720"/>
        <w:rPr>
          <w:sz w:val="22"/>
          <w:szCs w:val="12"/>
        </w:rPr>
      </w:pPr>
      <w:r w:rsidRPr="00CE0160">
        <w:rPr>
          <w:sz w:val="22"/>
          <w:szCs w:val="12"/>
        </w:rPr>
        <w:t>2) uchyla się od oceniania i nie ma minimalnej liczby ocen</w:t>
      </w:r>
      <w:r w:rsidR="00C04473" w:rsidRPr="00CE0160">
        <w:rPr>
          <w:sz w:val="22"/>
          <w:szCs w:val="12"/>
        </w:rPr>
        <w:t>, czyli trzech</w:t>
      </w:r>
      <w:r w:rsidRPr="00CE0160">
        <w:rPr>
          <w:sz w:val="22"/>
          <w:szCs w:val="12"/>
        </w:rPr>
        <w:t>.</w:t>
      </w:r>
    </w:p>
    <w:p w14:paraId="1086F04B" w14:textId="77777777" w:rsidR="009A5BB3" w:rsidRDefault="009A5BB3" w:rsidP="009A5BB3">
      <w:pPr>
        <w:rPr>
          <w:sz w:val="22"/>
          <w:szCs w:val="12"/>
        </w:rPr>
      </w:pPr>
      <w:r>
        <w:rPr>
          <w:sz w:val="22"/>
          <w:szCs w:val="12"/>
        </w:rPr>
        <w:t xml:space="preserve"> </w:t>
      </w:r>
    </w:p>
    <w:p w14:paraId="23BD2BD0" w14:textId="77777777" w:rsidR="009A5BB3" w:rsidRDefault="009A5BB3" w:rsidP="009A5BB3">
      <w:pPr>
        <w:rPr>
          <w:sz w:val="22"/>
          <w:szCs w:val="12"/>
        </w:rPr>
      </w:pPr>
    </w:p>
    <w:p w14:paraId="2B4697BD" w14:textId="77777777" w:rsidR="009A5BB3" w:rsidRDefault="009A5BB3" w:rsidP="009A5BB3">
      <w:r>
        <w:t>§ 3. INFORMOWANIE UCZNIÓW I ICH RODZICÓW O OCENACH I POSTĘPACH W NAUCE.</w:t>
      </w:r>
    </w:p>
    <w:p w14:paraId="4E380AF2" w14:textId="77777777" w:rsidR="006D6E76" w:rsidRDefault="006D6E76" w:rsidP="009A5BB3"/>
    <w:p w14:paraId="5708C539" w14:textId="77777777" w:rsidR="0002167B" w:rsidRDefault="008B6DC5" w:rsidP="008B6DC5">
      <w:r>
        <w:t xml:space="preserve">         1.Uczniowie</w:t>
      </w:r>
      <w:r w:rsidR="006D6E76">
        <w:t>, podczas lekcji matematyki lub w czasie indywidualnych spotkań z nauczycielem</w:t>
      </w:r>
    </w:p>
    <w:p w14:paraId="0682F759" w14:textId="77777777" w:rsidR="00121BE2" w:rsidRDefault="0002167B" w:rsidP="008B6DC5">
      <w:r>
        <w:t xml:space="preserve">            w szkole</w:t>
      </w:r>
      <w:r w:rsidR="006D6E76">
        <w:t>:</w:t>
      </w:r>
    </w:p>
    <w:p w14:paraId="6957CA6D" w14:textId="77777777" w:rsidR="008B6DC5" w:rsidRDefault="0002167B" w:rsidP="008B6DC5">
      <w:r>
        <w:t xml:space="preserve">             1) </w:t>
      </w:r>
      <w:r w:rsidR="008B6DC5">
        <w:t>są na bieżąco informo</w:t>
      </w:r>
      <w:r w:rsidR="006D6E76">
        <w:t>wani</w:t>
      </w:r>
      <w:r w:rsidR="008B6DC5">
        <w:t xml:space="preserve"> </w:t>
      </w:r>
      <w:r w:rsidR="006D6E76">
        <w:t xml:space="preserve">o wszystkich uzyskiwanych przez </w:t>
      </w:r>
      <w:r w:rsidR="008B6DC5">
        <w:t>nich ocenach</w:t>
      </w:r>
      <w:r w:rsidR="00121BE2">
        <w:t>,</w:t>
      </w:r>
    </w:p>
    <w:p w14:paraId="67FDA12B" w14:textId="77777777" w:rsidR="0002167B" w:rsidRDefault="0002167B" w:rsidP="006D256F">
      <w:pPr>
        <w:rPr>
          <w:bCs/>
        </w:rPr>
      </w:pPr>
      <w:r>
        <w:rPr>
          <w:bCs/>
          <w:sz w:val="22"/>
        </w:rPr>
        <w:t xml:space="preserve">              </w:t>
      </w:r>
      <w:r w:rsidRPr="0002167B">
        <w:rPr>
          <w:bCs/>
        </w:rPr>
        <w:t xml:space="preserve">2) są informowani o przewidywanej rocznej ocenie klasyfikacyjnej na cztery tygodnie przed </w:t>
      </w:r>
    </w:p>
    <w:p w14:paraId="081CEC34" w14:textId="77777777" w:rsidR="006D256F" w:rsidRPr="0002167B" w:rsidRDefault="0002167B" w:rsidP="008B6DC5">
      <w:pPr>
        <w:rPr>
          <w:bCs/>
        </w:rPr>
      </w:pPr>
      <w:r>
        <w:rPr>
          <w:bCs/>
        </w:rPr>
        <w:t xml:space="preserve">                 </w:t>
      </w:r>
      <w:r w:rsidRPr="0002167B">
        <w:rPr>
          <w:bCs/>
        </w:rPr>
        <w:t xml:space="preserve">rocznym  </w:t>
      </w:r>
      <w:r>
        <w:rPr>
          <w:bCs/>
        </w:rPr>
        <w:t>klasyfikacyjnym posiedzeniem rady pedagogicznej,</w:t>
      </w:r>
    </w:p>
    <w:p w14:paraId="589E4AD9" w14:textId="77777777" w:rsidR="006D6E76" w:rsidRDefault="0002167B" w:rsidP="006D6E76">
      <w:pPr>
        <w:pStyle w:val="Akapitzlist"/>
      </w:pPr>
      <w:r>
        <w:t xml:space="preserve"> 3)</w:t>
      </w:r>
      <w:r w:rsidR="006D6E76">
        <w:t xml:space="preserve"> mają</w:t>
      </w:r>
      <w:r w:rsidR="00121BE2">
        <w:t xml:space="preserve"> wgl</w:t>
      </w:r>
      <w:r w:rsidR="006D6E76">
        <w:t>ąd</w:t>
      </w:r>
      <w:r w:rsidR="00121BE2">
        <w:t xml:space="preserve"> do sprawdzonych i ocenionych prac klasowych i krótkich sprawdzianów </w:t>
      </w:r>
      <w:r w:rsidR="006D6E76">
        <w:t xml:space="preserve"> </w:t>
      </w:r>
    </w:p>
    <w:p w14:paraId="4BAA5D5E" w14:textId="77777777" w:rsidR="00121BE2" w:rsidRDefault="006D6E76" w:rsidP="006D6E76">
      <w:pPr>
        <w:pStyle w:val="Akapitzlist"/>
      </w:pPr>
      <w:r>
        <w:t xml:space="preserve">     (kartkówek),</w:t>
      </w:r>
    </w:p>
    <w:p w14:paraId="61CCC69F" w14:textId="77777777" w:rsidR="006D6E76" w:rsidRDefault="0002167B" w:rsidP="006D6E76">
      <w:pPr>
        <w:pStyle w:val="Akapitzlist"/>
      </w:pPr>
      <w:r>
        <w:t>4)</w:t>
      </w:r>
      <w:r w:rsidR="006D6E76">
        <w:t xml:space="preserve"> są zapoznawani z uzasadnieniem ustalonych przez nauczyciela ocen, przy czym uzasadnienie </w:t>
      </w:r>
    </w:p>
    <w:p w14:paraId="07ECBC0C" w14:textId="77777777" w:rsidR="006D6E76" w:rsidRDefault="006D6E76" w:rsidP="006D6E76">
      <w:pPr>
        <w:pStyle w:val="Akapitzlist"/>
      </w:pPr>
      <w:r>
        <w:t xml:space="preserve">    to wynika z kryteriów zawartych w niniejszym dokumencie,</w:t>
      </w:r>
    </w:p>
    <w:p w14:paraId="1FF6DC9F" w14:textId="77777777" w:rsidR="006D256F" w:rsidRDefault="0002167B" w:rsidP="006D6E76">
      <w:pPr>
        <w:pStyle w:val="Akapitzlist"/>
      </w:pPr>
      <w:r>
        <w:t>5)</w:t>
      </w:r>
      <w:r w:rsidR="006D6E76">
        <w:t xml:space="preserve"> są informowani</w:t>
      </w:r>
      <w:r w:rsidR="006D256F">
        <w:t xml:space="preserve"> o tym co robią dobrze, co i w jaki sposób powinni poprawić i jak powinni dalej</w:t>
      </w:r>
    </w:p>
    <w:p w14:paraId="5C7A8572" w14:textId="77777777" w:rsidR="00121BE2" w:rsidRDefault="006D256F" w:rsidP="006D256F">
      <w:pPr>
        <w:pStyle w:val="Akapitzlist"/>
      </w:pPr>
      <w:r>
        <w:t xml:space="preserve">    pracować.</w:t>
      </w:r>
    </w:p>
    <w:p w14:paraId="635E3D67" w14:textId="77777777" w:rsidR="006D256F" w:rsidRDefault="006D256F" w:rsidP="0002167B"/>
    <w:p w14:paraId="31669433" w14:textId="77777777" w:rsidR="006D256F" w:rsidRDefault="006D256F" w:rsidP="006D256F">
      <w:pPr>
        <w:pStyle w:val="Akapitzlist"/>
        <w:numPr>
          <w:ilvl w:val="0"/>
          <w:numId w:val="1"/>
        </w:numPr>
      </w:pPr>
      <w:r>
        <w:t>Rodzice, podczas spotkań z rodzicami (wywiadówek) lub w czasie indywidualnych spotkań</w:t>
      </w:r>
    </w:p>
    <w:p w14:paraId="47504510" w14:textId="77777777" w:rsidR="006D256F" w:rsidRDefault="006D256F" w:rsidP="006D256F">
      <w:pPr>
        <w:pStyle w:val="Akapitzlist"/>
      </w:pPr>
      <w:r>
        <w:t xml:space="preserve"> z nauczycielem matematyki (np. w czasie Dni Otwartych)</w:t>
      </w:r>
      <w:r w:rsidR="0002167B">
        <w:t xml:space="preserve"> w szkole</w:t>
      </w:r>
      <w:r>
        <w:t>:</w:t>
      </w:r>
    </w:p>
    <w:p w14:paraId="6D765D29" w14:textId="77777777" w:rsidR="006D256F" w:rsidRDefault="006D256F" w:rsidP="0002167B">
      <w:pPr>
        <w:pStyle w:val="Akapitzlist"/>
        <w:numPr>
          <w:ilvl w:val="1"/>
          <w:numId w:val="1"/>
        </w:numPr>
      </w:pPr>
      <w:r>
        <w:t xml:space="preserve">są informowani o ocenach bieżących i klasyfikacyjnych śródrocznych uzyskanych przez ich </w:t>
      </w:r>
    </w:p>
    <w:p w14:paraId="70E0F2BD" w14:textId="77777777" w:rsidR="006D256F" w:rsidRDefault="006D256F" w:rsidP="006D256F">
      <w:r>
        <w:t xml:space="preserve">             </w:t>
      </w:r>
      <w:r w:rsidR="0002167B">
        <w:t xml:space="preserve">          </w:t>
      </w:r>
      <w:r>
        <w:t xml:space="preserve"> dziecko,</w:t>
      </w:r>
    </w:p>
    <w:p w14:paraId="00CD3ED1" w14:textId="77777777" w:rsidR="0002167B" w:rsidRDefault="0002167B" w:rsidP="0002167B">
      <w:pPr>
        <w:pStyle w:val="Akapitzlist"/>
        <w:numPr>
          <w:ilvl w:val="1"/>
          <w:numId w:val="1"/>
        </w:numPr>
        <w:rPr>
          <w:bCs/>
        </w:rPr>
      </w:pPr>
      <w:r w:rsidRPr="0002167B">
        <w:rPr>
          <w:bCs/>
        </w:rPr>
        <w:t>są informowani o przewidywanej rocznej ocenie klasyfikacyjnej na cztery tygodnie przed rocznym klasyfikacyjnym posiedzeniem rady pedagogicznej,</w:t>
      </w:r>
    </w:p>
    <w:p w14:paraId="5CEF78AB" w14:textId="77777777" w:rsidR="0002167B" w:rsidRDefault="0002167B" w:rsidP="0002167B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mają wgląd do sprawdzonych i ocenionych prac klasowych i kr</w:t>
      </w:r>
      <w:r w:rsidR="001B2862">
        <w:rPr>
          <w:bCs/>
        </w:rPr>
        <w:t>ótkich sprawdzianów (kartkówek) swojego dziecka,</w:t>
      </w:r>
    </w:p>
    <w:p w14:paraId="69F5206C" w14:textId="77777777" w:rsidR="001B2862" w:rsidRDefault="001B2862" w:rsidP="001B2862">
      <w:pPr>
        <w:pStyle w:val="Akapitzlist"/>
        <w:numPr>
          <w:ilvl w:val="1"/>
          <w:numId w:val="1"/>
        </w:numPr>
      </w:pPr>
      <w:r>
        <w:rPr>
          <w:bCs/>
        </w:rPr>
        <w:t xml:space="preserve">na swój wniosek </w:t>
      </w:r>
      <w:r>
        <w:t>są zapoznawani z uzasadnieniem ustalonych przez nauczyciela ocen, przy czym uzasadnienie to wynika z kryteriów zawartych w niniejszym dokumencie,</w:t>
      </w:r>
    </w:p>
    <w:p w14:paraId="7BE9AE8A" w14:textId="77777777" w:rsidR="0002167B" w:rsidRDefault="001B2862" w:rsidP="0002167B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są informowani o uzdolnieniach dziecka lub trudnościach w nauce matematyki,</w:t>
      </w:r>
    </w:p>
    <w:p w14:paraId="4ED9E622" w14:textId="77777777" w:rsidR="001B2862" w:rsidRPr="0002167B" w:rsidRDefault="001B2862" w:rsidP="0002167B">
      <w:pPr>
        <w:pStyle w:val="Akapitzlist"/>
        <w:numPr>
          <w:ilvl w:val="1"/>
          <w:numId w:val="1"/>
        </w:numPr>
        <w:rPr>
          <w:bCs/>
        </w:rPr>
      </w:pPr>
      <w:r>
        <w:rPr>
          <w:bCs/>
        </w:rPr>
        <w:t>otrzymują wskazówki do pracy z dzieckiem.</w:t>
      </w:r>
    </w:p>
    <w:p w14:paraId="185E85E3" w14:textId="77777777" w:rsidR="0002167B" w:rsidRDefault="0002167B" w:rsidP="0002167B">
      <w:pPr>
        <w:rPr>
          <w:bCs/>
        </w:rPr>
      </w:pPr>
      <w:r>
        <w:rPr>
          <w:bCs/>
        </w:rPr>
        <w:t xml:space="preserve">              </w:t>
      </w:r>
    </w:p>
    <w:p w14:paraId="7D431FA4" w14:textId="77777777" w:rsidR="00040C7D" w:rsidRDefault="00040C7D" w:rsidP="0002167B">
      <w:pPr>
        <w:rPr>
          <w:bCs/>
        </w:rPr>
      </w:pPr>
    </w:p>
    <w:p w14:paraId="1321D00A" w14:textId="77777777" w:rsidR="00C06D37" w:rsidRDefault="00C06D37" w:rsidP="0002167B">
      <w:pPr>
        <w:rPr>
          <w:bCs/>
        </w:rPr>
      </w:pPr>
    </w:p>
    <w:p w14:paraId="1336D40C" w14:textId="77777777" w:rsidR="00AE73A0" w:rsidRDefault="00AE73A0" w:rsidP="00040C7D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Opracował zespół w składzie :</w:t>
      </w:r>
    </w:p>
    <w:p w14:paraId="5524BAB6" w14:textId="77777777" w:rsidR="006F23C2" w:rsidRDefault="00AE73A0" w:rsidP="00AE73A0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040C7D" w:rsidRPr="00C06D37">
        <w:rPr>
          <w:bCs/>
          <w:sz w:val="16"/>
          <w:szCs w:val="16"/>
        </w:rPr>
        <w:t>Bożena Kopycka</w:t>
      </w:r>
      <w:r>
        <w:rPr>
          <w:bCs/>
          <w:sz w:val="16"/>
          <w:szCs w:val="16"/>
        </w:rPr>
        <w:t>,</w:t>
      </w:r>
    </w:p>
    <w:p w14:paraId="7D1BC9DB" w14:textId="4A5CF351" w:rsidR="006F23C2" w:rsidRDefault="00AE73A0" w:rsidP="006F23C2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 xml:space="preserve"> </w:t>
      </w:r>
      <w:r w:rsidR="006F23C2">
        <w:rPr>
          <w:sz w:val="16"/>
          <w:szCs w:val="16"/>
        </w:rPr>
        <w:t>Iwona Kwaśniewska</w:t>
      </w:r>
    </w:p>
    <w:p w14:paraId="48D173A5" w14:textId="77777777" w:rsidR="006F23C2" w:rsidRDefault="006F23C2" w:rsidP="006F23C2">
      <w:pPr>
        <w:jc w:val="right"/>
        <w:rPr>
          <w:sz w:val="16"/>
          <w:szCs w:val="16"/>
        </w:rPr>
      </w:pPr>
      <w:r w:rsidRPr="000F5DDE">
        <w:rPr>
          <w:sz w:val="16"/>
          <w:szCs w:val="16"/>
        </w:rPr>
        <w:t>Arkadiusz Szyszka</w:t>
      </w:r>
    </w:p>
    <w:p w14:paraId="51ECE526" w14:textId="5AA3611D" w:rsidR="00AE73A0" w:rsidRPr="006F23C2" w:rsidRDefault="00AE73A0" w:rsidP="006F23C2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Marta Walkiewicz</w:t>
      </w:r>
    </w:p>
    <w:p w14:paraId="081FB8FA" w14:textId="2FC8EDF1" w:rsidR="006D256F" w:rsidRDefault="006D256F" w:rsidP="000F5DDE">
      <w:pPr>
        <w:jc w:val="right"/>
        <w:rPr>
          <w:sz w:val="16"/>
          <w:szCs w:val="16"/>
        </w:rPr>
      </w:pPr>
    </w:p>
    <w:p w14:paraId="01A636C9" w14:textId="77777777" w:rsidR="006D256F" w:rsidRDefault="006D256F" w:rsidP="006D256F"/>
    <w:p w14:paraId="609078E3" w14:textId="77777777" w:rsidR="00121BE2" w:rsidRDefault="00121BE2" w:rsidP="008B6DC5"/>
    <w:p w14:paraId="217A7B54" w14:textId="77777777" w:rsidR="008B6DC5" w:rsidRDefault="008B6DC5" w:rsidP="008B6DC5"/>
    <w:p w14:paraId="72DA02CE" w14:textId="77777777" w:rsidR="009A5BB3" w:rsidRPr="009A5BB3" w:rsidRDefault="009A5BB3" w:rsidP="009A5BB3">
      <w:pPr>
        <w:rPr>
          <w:sz w:val="22"/>
          <w:szCs w:val="12"/>
        </w:rPr>
      </w:pPr>
      <w:r>
        <w:rPr>
          <w:sz w:val="22"/>
          <w:szCs w:val="12"/>
        </w:rPr>
        <w:t xml:space="preserve">        </w:t>
      </w:r>
    </w:p>
    <w:p w14:paraId="30AA8901" w14:textId="77777777" w:rsidR="001F0661" w:rsidRPr="00CE0160" w:rsidRDefault="001F0661" w:rsidP="001F0661">
      <w:pPr>
        <w:tabs>
          <w:tab w:val="left" w:pos="5190"/>
        </w:tabs>
        <w:rPr>
          <w:sz w:val="22"/>
          <w:szCs w:val="12"/>
        </w:rPr>
      </w:pPr>
    </w:p>
    <w:p w14:paraId="1956C20F" w14:textId="77777777" w:rsidR="001F0661" w:rsidRPr="00CE0160" w:rsidRDefault="001F0661" w:rsidP="001F0661">
      <w:pPr>
        <w:tabs>
          <w:tab w:val="left" w:pos="5190"/>
        </w:tabs>
        <w:rPr>
          <w:sz w:val="22"/>
          <w:szCs w:val="12"/>
        </w:rPr>
      </w:pPr>
    </w:p>
    <w:p w14:paraId="305F72FF" w14:textId="77777777" w:rsidR="001F0661" w:rsidRPr="00CE0160" w:rsidRDefault="001F0661" w:rsidP="001F0661">
      <w:pPr>
        <w:tabs>
          <w:tab w:val="left" w:pos="5190"/>
        </w:tabs>
        <w:rPr>
          <w:sz w:val="22"/>
          <w:szCs w:val="12"/>
        </w:rPr>
      </w:pPr>
      <w:r w:rsidRPr="00CE0160">
        <w:rPr>
          <w:sz w:val="22"/>
          <w:szCs w:val="12"/>
        </w:rPr>
        <w:t xml:space="preserve">       </w:t>
      </w:r>
    </w:p>
    <w:p w14:paraId="58CB674B" w14:textId="77777777" w:rsidR="001F0661" w:rsidRPr="00CE0160" w:rsidRDefault="001F0661" w:rsidP="001F0661">
      <w:pPr>
        <w:tabs>
          <w:tab w:val="left" w:pos="5190"/>
        </w:tabs>
        <w:rPr>
          <w:sz w:val="22"/>
          <w:szCs w:val="12"/>
        </w:rPr>
      </w:pPr>
    </w:p>
    <w:p w14:paraId="0E468D1A" w14:textId="77777777" w:rsidR="001F0661" w:rsidRPr="00CE0160" w:rsidRDefault="001F0661" w:rsidP="001F0661">
      <w:pPr>
        <w:tabs>
          <w:tab w:val="left" w:pos="5190"/>
        </w:tabs>
        <w:rPr>
          <w:sz w:val="22"/>
          <w:szCs w:val="12"/>
        </w:rPr>
      </w:pPr>
    </w:p>
    <w:p w14:paraId="439FE4A7" w14:textId="77777777" w:rsidR="001F0661" w:rsidRPr="00CE0160" w:rsidRDefault="001F0661" w:rsidP="001F0661">
      <w:pPr>
        <w:tabs>
          <w:tab w:val="left" w:pos="5190"/>
        </w:tabs>
        <w:rPr>
          <w:sz w:val="22"/>
          <w:szCs w:val="12"/>
        </w:rPr>
      </w:pPr>
    </w:p>
    <w:p w14:paraId="6813BC13" w14:textId="77777777" w:rsidR="001F0661" w:rsidRPr="00CE0160" w:rsidRDefault="001F0661" w:rsidP="001F0661">
      <w:pPr>
        <w:tabs>
          <w:tab w:val="left" w:pos="5190"/>
        </w:tabs>
        <w:rPr>
          <w:sz w:val="22"/>
          <w:szCs w:val="12"/>
        </w:rPr>
      </w:pPr>
    </w:p>
    <w:p w14:paraId="582303D6" w14:textId="77777777" w:rsidR="001F0661" w:rsidRPr="00CE0160" w:rsidRDefault="001F0661" w:rsidP="001F0661">
      <w:pPr>
        <w:tabs>
          <w:tab w:val="left" w:pos="5190"/>
        </w:tabs>
        <w:rPr>
          <w:sz w:val="22"/>
          <w:szCs w:val="12"/>
        </w:rPr>
      </w:pPr>
    </w:p>
    <w:p w14:paraId="525707E6" w14:textId="77777777" w:rsidR="001F0661" w:rsidRPr="00CE0160" w:rsidRDefault="001F0661" w:rsidP="001F0661">
      <w:pPr>
        <w:tabs>
          <w:tab w:val="left" w:pos="5190"/>
        </w:tabs>
        <w:rPr>
          <w:sz w:val="22"/>
          <w:szCs w:val="12"/>
        </w:rPr>
      </w:pPr>
    </w:p>
    <w:p w14:paraId="6FD6F69E" w14:textId="77777777" w:rsidR="001F0661" w:rsidRPr="00CE0160" w:rsidRDefault="001F0661" w:rsidP="001F0661"/>
    <w:p w14:paraId="24BFF31A" w14:textId="77777777" w:rsidR="00311CBF" w:rsidRPr="00CE0160" w:rsidRDefault="00311CBF"/>
    <w:sectPr w:rsidR="00311CBF" w:rsidRPr="00CE0160" w:rsidSect="000A537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9AA38" w14:textId="77777777" w:rsidR="000E3743" w:rsidRDefault="000E3743" w:rsidP="00AC1002">
      <w:r>
        <w:separator/>
      </w:r>
    </w:p>
  </w:endnote>
  <w:endnote w:type="continuationSeparator" w:id="0">
    <w:p w14:paraId="1A284453" w14:textId="77777777" w:rsidR="000E3743" w:rsidRDefault="000E3743" w:rsidP="00AC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52528"/>
      <w:docPartObj>
        <w:docPartGallery w:val="Page Numbers (Bottom of Page)"/>
        <w:docPartUnique/>
      </w:docPartObj>
    </w:sdtPr>
    <w:sdtEndPr/>
    <w:sdtContent>
      <w:p w14:paraId="4C4CBFB8" w14:textId="77777777" w:rsidR="0008003F" w:rsidRDefault="000E374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D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763E3D7" w14:textId="77777777" w:rsidR="0008003F" w:rsidRDefault="000800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D50C5" w14:textId="77777777" w:rsidR="000E3743" w:rsidRDefault="000E3743" w:rsidP="00AC1002">
      <w:r>
        <w:separator/>
      </w:r>
    </w:p>
  </w:footnote>
  <w:footnote w:type="continuationSeparator" w:id="0">
    <w:p w14:paraId="46DF8DDA" w14:textId="77777777" w:rsidR="000E3743" w:rsidRDefault="000E3743" w:rsidP="00AC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7993"/>
    <w:multiLevelType w:val="hybridMultilevel"/>
    <w:tmpl w:val="7172965C"/>
    <w:lvl w:ilvl="0" w:tplc="56382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72D9"/>
    <w:multiLevelType w:val="hybridMultilevel"/>
    <w:tmpl w:val="972CD938"/>
    <w:lvl w:ilvl="0" w:tplc="61683CE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1608D"/>
    <w:multiLevelType w:val="hybridMultilevel"/>
    <w:tmpl w:val="0C743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056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53606B6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068DB0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DFDEF060">
      <w:start w:val="1"/>
      <w:numFmt w:val="lowerLetter"/>
      <w:lvlText w:val="%6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6" w:tplc="989ACCBE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415B5"/>
    <w:multiLevelType w:val="hybridMultilevel"/>
    <w:tmpl w:val="5AAA7F82"/>
    <w:lvl w:ilvl="0" w:tplc="8F8C8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703D54"/>
    <w:multiLevelType w:val="hybridMultilevel"/>
    <w:tmpl w:val="84D66AD0"/>
    <w:lvl w:ilvl="0" w:tplc="3F8E8BA4">
      <w:start w:val="8"/>
      <w:numFmt w:val="lowerLetter"/>
      <w:lvlText w:val="%1)"/>
      <w:lvlJc w:val="left"/>
      <w:pPr>
        <w:ind w:left="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1DF86774"/>
    <w:multiLevelType w:val="hybridMultilevel"/>
    <w:tmpl w:val="ADDA1B76"/>
    <w:lvl w:ilvl="0" w:tplc="5C5A47B8">
      <w:start w:val="2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64"/>
    <w:multiLevelType w:val="hybridMultilevel"/>
    <w:tmpl w:val="73C4865C"/>
    <w:lvl w:ilvl="0" w:tplc="2CF07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E52FA"/>
    <w:multiLevelType w:val="hybridMultilevel"/>
    <w:tmpl w:val="0C7EC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D17C7"/>
    <w:multiLevelType w:val="hybridMultilevel"/>
    <w:tmpl w:val="F31E7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A1A8383E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1600"/>
    <w:multiLevelType w:val="hybridMultilevel"/>
    <w:tmpl w:val="ED42826E"/>
    <w:lvl w:ilvl="0" w:tplc="6FE4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C4478"/>
    <w:multiLevelType w:val="hybridMultilevel"/>
    <w:tmpl w:val="E88E43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3904E8"/>
    <w:multiLevelType w:val="hybridMultilevel"/>
    <w:tmpl w:val="B080CA02"/>
    <w:lvl w:ilvl="0" w:tplc="61683CE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8A5E89"/>
    <w:multiLevelType w:val="hybridMultilevel"/>
    <w:tmpl w:val="0C743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056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53606B6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068DB0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DFDEF060">
      <w:start w:val="1"/>
      <w:numFmt w:val="lowerLetter"/>
      <w:lvlText w:val="%6)"/>
      <w:lvlJc w:val="left"/>
      <w:pPr>
        <w:ind w:left="4500" w:hanging="360"/>
      </w:pPr>
      <w:rPr>
        <w:rFonts w:ascii="Times New Roman" w:eastAsia="Times New Roman" w:hAnsi="Times New Roman" w:cs="Times New Roman"/>
      </w:rPr>
    </w:lvl>
    <w:lvl w:ilvl="6" w:tplc="989ACCBE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82DA9"/>
    <w:multiLevelType w:val="hybridMultilevel"/>
    <w:tmpl w:val="B7EA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E5768C"/>
    <w:multiLevelType w:val="hybridMultilevel"/>
    <w:tmpl w:val="7B1E9262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AE62E8A"/>
    <w:multiLevelType w:val="hybridMultilevel"/>
    <w:tmpl w:val="1C961398"/>
    <w:lvl w:ilvl="0" w:tplc="4F3C2886">
      <w:start w:val="2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F628DB"/>
    <w:multiLevelType w:val="hybridMultilevel"/>
    <w:tmpl w:val="5C6291CA"/>
    <w:lvl w:ilvl="0" w:tplc="741E3AB4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F7E93"/>
    <w:multiLevelType w:val="hybridMultilevel"/>
    <w:tmpl w:val="3C6EA3A6"/>
    <w:lvl w:ilvl="0" w:tplc="4586A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050631"/>
    <w:multiLevelType w:val="hybridMultilevel"/>
    <w:tmpl w:val="392A6E56"/>
    <w:lvl w:ilvl="0" w:tplc="F3E6550C">
      <w:start w:val="2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C620C"/>
    <w:multiLevelType w:val="hybridMultilevel"/>
    <w:tmpl w:val="D7F8F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056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53606B6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068DB0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89D402AC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989ACCBE">
      <w:start w:val="1"/>
      <w:numFmt w:val="decimal"/>
      <w:lvlText w:val="%7)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023538"/>
    <w:multiLevelType w:val="hybridMultilevel"/>
    <w:tmpl w:val="2EE69ABA"/>
    <w:lvl w:ilvl="0" w:tplc="6D805570">
      <w:start w:val="2"/>
      <w:numFmt w:val="decimal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9"/>
  </w:num>
  <w:num w:numId="5">
    <w:abstractNumId w:val="7"/>
  </w:num>
  <w:num w:numId="6">
    <w:abstractNumId w:val="11"/>
  </w:num>
  <w:num w:numId="7">
    <w:abstractNumId w:val="18"/>
  </w:num>
  <w:num w:numId="8">
    <w:abstractNumId w:val="20"/>
  </w:num>
  <w:num w:numId="9">
    <w:abstractNumId w:val="5"/>
  </w:num>
  <w:num w:numId="10">
    <w:abstractNumId w:val="15"/>
  </w:num>
  <w:num w:numId="11">
    <w:abstractNumId w:val="3"/>
  </w:num>
  <w:num w:numId="12">
    <w:abstractNumId w:val="10"/>
  </w:num>
  <w:num w:numId="13">
    <w:abstractNumId w:val="0"/>
  </w:num>
  <w:num w:numId="14">
    <w:abstractNumId w:val="17"/>
  </w:num>
  <w:num w:numId="15">
    <w:abstractNumId w:val="6"/>
  </w:num>
  <w:num w:numId="16">
    <w:abstractNumId w:val="19"/>
  </w:num>
  <w:num w:numId="17">
    <w:abstractNumId w:val="4"/>
  </w:num>
  <w:num w:numId="18">
    <w:abstractNumId w:val="8"/>
  </w:num>
  <w:num w:numId="19">
    <w:abstractNumId w:val="16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661"/>
    <w:rsid w:val="00000859"/>
    <w:rsid w:val="00000C91"/>
    <w:rsid w:val="00000D0D"/>
    <w:rsid w:val="00000FB8"/>
    <w:rsid w:val="0000147F"/>
    <w:rsid w:val="00001B82"/>
    <w:rsid w:val="00001FA2"/>
    <w:rsid w:val="000027EE"/>
    <w:rsid w:val="00002FDF"/>
    <w:rsid w:val="00003313"/>
    <w:rsid w:val="000037D3"/>
    <w:rsid w:val="00004091"/>
    <w:rsid w:val="000040F3"/>
    <w:rsid w:val="00004523"/>
    <w:rsid w:val="00005115"/>
    <w:rsid w:val="00005271"/>
    <w:rsid w:val="0000580B"/>
    <w:rsid w:val="00005B8A"/>
    <w:rsid w:val="0000754D"/>
    <w:rsid w:val="00007905"/>
    <w:rsid w:val="00011D8D"/>
    <w:rsid w:val="000122F3"/>
    <w:rsid w:val="00012A53"/>
    <w:rsid w:val="00013007"/>
    <w:rsid w:val="0001430F"/>
    <w:rsid w:val="00016A80"/>
    <w:rsid w:val="00016E31"/>
    <w:rsid w:val="00021243"/>
    <w:rsid w:val="0002132A"/>
    <w:rsid w:val="0002167B"/>
    <w:rsid w:val="00021B70"/>
    <w:rsid w:val="00021C70"/>
    <w:rsid w:val="0002374D"/>
    <w:rsid w:val="00023B85"/>
    <w:rsid w:val="0003176C"/>
    <w:rsid w:val="0003181E"/>
    <w:rsid w:val="00031A8C"/>
    <w:rsid w:val="00031BB5"/>
    <w:rsid w:val="00033D9A"/>
    <w:rsid w:val="00034377"/>
    <w:rsid w:val="00034B2C"/>
    <w:rsid w:val="000354DA"/>
    <w:rsid w:val="00037470"/>
    <w:rsid w:val="000377EC"/>
    <w:rsid w:val="00040349"/>
    <w:rsid w:val="0004086D"/>
    <w:rsid w:val="00040C7D"/>
    <w:rsid w:val="00045103"/>
    <w:rsid w:val="00045823"/>
    <w:rsid w:val="00047728"/>
    <w:rsid w:val="000500EF"/>
    <w:rsid w:val="00053E58"/>
    <w:rsid w:val="000546EA"/>
    <w:rsid w:val="000579AB"/>
    <w:rsid w:val="00061066"/>
    <w:rsid w:val="000630A0"/>
    <w:rsid w:val="0006326A"/>
    <w:rsid w:val="00064E5B"/>
    <w:rsid w:val="0006578A"/>
    <w:rsid w:val="000667A4"/>
    <w:rsid w:val="000670A4"/>
    <w:rsid w:val="00067428"/>
    <w:rsid w:val="00071E9E"/>
    <w:rsid w:val="00071F6B"/>
    <w:rsid w:val="00072308"/>
    <w:rsid w:val="0007335D"/>
    <w:rsid w:val="00074A2D"/>
    <w:rsid w:val="00074C3C"/>
    <w:rsid w:val="0007548B"/>
    <w:rsid w:val="00075E97"/>
    <w:rsid w:val="000763AF"/>
    <w:rsid w:val="0007735E"/>
    <w:rsid w:val="00077B47"/>
    <w:rsid w:val="0008003F"/>
    <w:rsid w:val="0008080F"/>
    <w:rsid w:val="000817CC"/>
    <w:rsid w:val="0008275C"/>
    <w:rsid w:val="00084572"/>
    <w:rsid w:val="0008634B"/>
    <w:rsid w:val="00086BDA"/>
    <w:rsid w:val="0008714C"/>
    <w:rsid w:val="000915B9"/>
    <w:rsid w:val="00091FDF"/>
    <w:rsid w:val="0009223A"/>
    <w:rsid w:val="000923D1"/>
    <w:rsid w:val="00093164"/>
    <w:rsid w:val="000968E1"/>
    <w:rsid w:val="000A0C71"/>
    <w:rsid w:val="000A13AB"/>
    <w:rsid w:val="000A1D3D"/>
    <w:rsid w:val="000A246D"/>
    <w:rsid w:val="000A537F"/>
    <w:rsid w:val="000A6878"/>
    <w:rsid w:val="000B0B4A"/>
    <w:rsid w:val="000B0B63"/>
    <w:rsid w:val="000B1781"/>
    <w:rsid w:val="000B17B0"/>
    <w:rsid w:val="000B1B52"/>
    <w:rsid w:val="000B3822"/>
    <w:rsid w:val="000B500C"/>
    <w:rsid w:val="000B5769"/>
    <w:rsid w:val="000B5AB4"/>
    <w:rsid w:val="000B6CC1"/>
    <w:rsid w:val="000B77FD"/>
    <w:rsid w:val="000C15A5"/>
    <w:rsid w:val="000C1A9B"/>
    <w:rsid w:val="000C2B17"/>
    <w:rsid w:val="000C34B7"/>
    <w:rsid w:val="000C58B8"/>
    <w:rsid w:val="000C5A33"/>
    <w:rsid w:val="000C5E23"/>
    <w:rsid w:val="000C6F29"/>
    <w:rsid w:val="000D05AD"/>
    <w:rsid w:val="000D1A05"/>
    <w:rsid w:val="000D1EA8"/>
    <w:rsid w:val="000D31B1"/>
    <w:rsid w:val="000D3C9E"/>
    <w:rsid w:val="000D46D3"/>
    <w:rsid w:val="000D54EF"/>
    <w:rsid w:val="000D57B2"/>
    <w:rsid w:val="000D595E"/>
    <w:rsid w:val="000D6262"/>
    <w:rsid w:val="000D6BA3"/>
    <w:rsid w:val="000D7A18"/>
    <w:rsid w:val="000E2AE7"/>
    <w:rsid w:val="000E2C63"/>
    <w:rsid w:val="000E3305"/>
    <w:rsid w:val="000E33D0"/>
    <w:rsid w:val="000E3743"/>
    <w:rsid w:val="000E38F5"/>
    <w:rsid w:val="000E4379"/>
    <w:rsid w:val="000E4A60"/>
    <w:rsid w:val="000E6727"/>
    <w:rsid w:val="000E6F7C"/>
    <w:rsid w:val="000E73DD"/>
    <w:rsid w:val="000F03CB"/>
    <w:rsid w:val="000F20DE"/>
    <w:rsid w:val="000F2E7A"/>
    <w:rsid w:val="000F303C"/>
    <w:rsid w:val="000F35DD"/>
    <w:rsid w:val="000F3ABB"/>
    <w:rsid w:val="000F5610"/>
    <w:rsid w:val="000F5DDE"/>
    <w:rsid w:val="000F62D1"/>
    <w:rsid w:val="000F682D"/>
    <w:rsid w:val="001016AE"/>
    <w:rsid w:val="0010212F"/>
    <w:rsid w:val="00103065"/>
    <w:rsid w:val="001045A0"/>
    <w:rsid w:val="0010463A"/>
    <w:rsid w:val="00105964"/>
    <w:rsid w:val="001075AE"/>
    <w:rsid w:val="00117C5F"/>
    <w:rsid w:val="001200FA"/>
    <w:rsid w:val="0012163B"/>
    <w:rsid w:val="00121BE2"/>
    <w:rsid w:val="00121CB5"/>
    <w:rsid w:val="001221F3"/>
    <w:rsid w:val="00124F2E"/>
    <w:rsid w:val="001266A0"/>
    <w:rsid w:val="001271C7"/>
    <w:rsid w:val="0012726C"/>
    <w:rsid w:val="001278A8"/>
    <w:rsid w:val="00133FF4"/>
    <w:rsid w:val="00135C88"/>
    <w:rsid w:val="0013776D"/>
    <w:rsid w:val="001405D3"/>
    <w:rsid w:val="00141BD1"/>
    <w:rsid w:val="00141E53"/>
    <w:rsid w:val="001421E5"/>
    <w:rsid w:val="00142685"/>
    <w:rsid w:val="00145A08"/>
    <w:rsid w:val="00146C90"/>
    <w:rsid w:val="001472F1"/>
    <w:rsid w:val="001475D2"/>
    <w:rsid w:val="00150817"/>
    <w:rsid w:val="00151754"/>
    <w:rsid w:val="001517BF"/>
    <w:rsid w:val="0015198B"/>
    <w:rsid w:val="00152548"/>
    <w:rsid w:val="00153082"/>
    <w:rsid w:val="00154A2F"/>
    <w:rsid w:val="0015525D"/>
    <w:rsid w:val="0015628A"/>
    <w:rsid w:val="00156C3E"/>
    <w:rsid w:val="00156EBE"/>
    <w:rsid w:val="00160B87"/>
    <w:rsid w:val="0016167E"/>
    <w:rsid w:val="001624AD"/>
    <w:rsid w:val="00162870"/>
    <w:rsid w:val="0016371B"/>
    <w:rsid w:val="0016625C"/>
    <w:rsid w:val="00171DFB"/>
    <w:rsid w:val="00176298"/>
    <w:rsid w:val="00176B7C"/>
    <w:rsid w:val="00177B31"/>
    <w:rsid w:val="00180146"/>
    <w:rsid w:val="001837C0"/>
    <w:rsid w:val="00183FD0"/>
    <w:rsid w:val="0018484D"/>
    <w:rsid w:val="00185876"/>
    <w:rsid w:val="00186A33"/>
    <w:rsid w:val="001870A0"/>
    <w:rsid w:val="0018720E"/>
    <w:rsid w:val="00190026"/>
    <w:rsid w:val="0019018D"/>
    <w:rsid w:val="00190316"/>
    <w:rsid w:val="001905A7"/>
    <w:rsid w:val="00190D65"/>
    <w:rsid w:val="00191155"/>
    <w:rsid w:val="00194FA2"/>
    <w:rsid w:val="001959B3"/>
    <w:rsid w:val="00195A57"/>
    <w:rsid w:val="0019600B"/>
    <w:rsid w:val="00196324"/>
    <w:rsid w:val="001964E0"/>
    <w:rsid w:val="0019789D"/>
    <w:rsid w:val="00197ED2"/>
    <w:rsid w:val="001A1944"/>
    <w:rsid w:val="001A1E70"/>
    <w:rsid w:val="001A2989"/>
    <w:rsid w:val="001A2B1A"/>
    <w:rsid w:val="001A339A"/>
    <w:rsid w:val="001A49A8"/>
    <w:rsid w:val="001A502E"/>
    <w:rsid w:val="001A5188"/>
    <w:rsid w:val="001A55F9"/>
    <w:rsid w:val="001A5C93"/>
    <w:rsid w:val="001A5EAD"/>
    <w:rsid w:val="001A5F2B"/>
    <w:rsid w:val="001A6C62"/>
    <w:rsid w:val="001A6F34"/>
    <w:rsid w:val="001B2862"/>
    <w:rsid w:val="001B35BE"/>
    <w:rsid w:val="001B39BF"/>
    <w:rsid w:val="001B4570"/>
    <w:rsid w:val="001B64F3"/>
    <w:rsid w:val="001B67CB"/>
    <w:rsid w:val="001B69BF"/>
    <w:rsid w:val="001C0B72"/>
    <w:rsid w:val="001C129D"/>
    <w:rsid w:val="001C3C3C"/>
    <w:rsid w:val="001C44D9"/>
    <w:rsid w:val="001C46D5"/>
    <w:rsid w:val="001C4811"/>
    <w:rsid w:val="001C4D10"/>
    <w:rsid w:val="001C5F24"/>
    <w:rsid w:val="001C7E17"/>
    <w:rsid w:val="001D1A27"/>
    <w:rsid w:val="001D2357"/>
    <w:rsid w:val="001D28C2"/>
    <w:rsid w:val="001D323C"/>
    <w:rsid w:val="001D3391"/>
    <w:rsid w:val="001D3689"/>
    <w:rsid w:val="001D4679"/>
    <w:rsid w:val="001D49AE"/>
    <w:rsid w:val="001D49F1"/>
    <w:rsid w:val="001D4BAF"/>
    <w:rsid w:val="001E0282"/>
    <w:rsid w:val="001E079C"/>
    <w:rsid w:val="001E1AC1"/>
    <w:rsid w:val="001E2E67"/>
    <w:rsid w:val="001E31AD"/>
    <w:rsid w:val="001E4CD5"/>
    <w:rsid w:val="001E5587"/>
    <w:rsid w:val="001E5885"/>
    <w:rsid w:val="001F00C1"/>
    <w:rsid w:val="001F04F2"/>
    <w:rsid w:val="001F0661"/>
    <w:rsid w:val="001F2ADE"/>
    <w:rsid w:val="001F2C57"/>
    <w:rsid w:val="001F3DC7"/>
    <w:rsid w:val="001F429C"/>
    <w:rsid w:val="001F5212"/>
    <w:rsid w:val="001F56FD"/>
    <w:rsid w:val="001F5B73"/>
    <w:rsid w:val="001F7F88"/>
    <w:rsid w:val="00200C5A"/>
    <w:rsid w:val="00200F78"/>
    <w:rsid w:val="0020158B"/>
    <w:rsid w:val="00201757"/>
    <w:rsid w:val="00201CA6"/>
    <w:rsid w:val="00201EF7"/>
    <w:rsid w:val="00202F8E"/>
    <w:rsid w:val="0020625B"/>
    <w:rsid w:val="00206FA1"/>
    <w:rsid w:val="00206FA9"/>
    <w:rsid w:val="00210118"/>
    <w:rsid w:val="00211857"/>
    <w:rsid w:val="002119B3"/>
    <w:rsid w:val="00211E4D"/>
    <w:rsid w:val="00216ED2"/>
    <w:rsid w:val="00217459"/>
    <w:rsid w:val="002176C1"/>
    <w:rsid w:val="0021784C"/>
    <w:rsid w:val="00217E5C"/>
    <w:rsid w:val="002209EC"/>
    <w:rsid w:val="002216C0"/>
    <w:rsid w:val="00222453"/>
    <w:rsid w:val="00223464"/>
    <w:rsid w:val="00224D06"/>
    <w:rsid w:val="002258BD"/>
    <w:rsid w:val="002267CA"/>
    <w:rsid w:val="00226A72"/>
    <w:rsid w:val="00230B18"/>
    <w:rsid w:val="00230D74"/>
    <w:rsid w:val="00231E24"/>
    <w:rsid w:val="00232D91"/>
    <w:rsid w:val="002332F1"/>
    <w:rsid w:val="002333A0"/>
    <w:rsid w:val="0023619E"/>
    <w:rsid w:val="0023766D"/>
    <w:rsid w:val="00240BA9"/>
    <w:rsid w:val="002417D8"/>
    <w:rsid w:val="00241EE9"/>
    <w:rsid w:val="00242BCE"/>
    <w:rsid w:val="00244375"/>
    <w:rsid w:val="00246092"/>
    <w:rsid w:val="00246447"/>
    <w:rsid w:val="002466D3"/>
    <w:rsid w:val="00247C55"/>
    <w:rsid w:val="00250322"/>
    <w:rsid w:val="00250BCE"/>
    <w:rsid w:val="00251BBA"/>
    <w:rsid w:val="0025460C"/>
    <w:rsid w:val="0025480D"/>
    <w:rsid w:val="002550B2"/>
    <w:rsid w:val="002579E0"/>
    <w:rsid w:val="002616F7"/>
    <w:rsid w:val="002621AB"/>
    <w:rsid w:val="00262616"/>
    <w:rsid w:val="002628BB"/>
    <w:rsid w:val="002632FC"/>
    <w:rsid w:val="00263C77"/>
    <w:rsid w:val="0026555C"/>
    <w:rsid w:val="00265FE2"/>
    <w:rsid w:val="0026634A"/>
    <w:rsid w:val="00267272"/>
    <w:rsid w:val="00270062"/>
    <w:rsid w:val="0027122F"/>
    <w:rsid w:val="0027172F"/>
    <w:rsid w:val="002721B4"/>
    <w:rsid w:val="00272360"/>
    <w:rsid w:val="002757B9"/>
    <w:rsid w:val="00280C29"/>
    <w:rsid w:val="002818E0"/>
    <w:rsid w:val="002829F2"/>
    <w:rsid w:val="00282B1B"/>
    <w:rsid w:val="0028396A"/>
    <w:rsid w:val="00284C78"/>
    <w:rsid w:val="00285125"/>
    <w:rsid w:val="002855D2"/>
    <w:rsid w:val="00286045"/>
    <w:rsid w:val="00287137"/>
    <w:rsid w:val="00290B5E"/>
    <w:rsid w:val="002919D3"/>
    <w:rsid w:val="00291B7D"/>
    <w:rsid w:val="00291C02"/>
    <w:rsid w:val="00291C05"/>
    <w:rsid w:val="00293BC6"/>
    <w:rsid w:val="00295D46"/>
    <w:rsid w:val="002968AA"/>
    <w:rsid w:val="002A01CE"/>
    <w:rsid w:val="002A0424"/>
    <w:rsid w:val="002A091D"/>
    <w:rsid w:val="002A0C86"/>
    <w:rsid w:val="002A166F"/>
    <w:rsid w:val="002A311F"/>
    <w:rsid w:val="002A5F42"/>
    <w:rsid w:val="002A659C"/>
    <w:rsid w:val="002A6731"/>
    <w:rsid w:val="002B014E"/>
    <w:rsid w:val="002B0A8A"/>
    <w:rsid w:val="002B1087"/>
    <w:rsid w:val="002B4008"/>
    <w:rsid w:val="002B60E0"/>
    <w:rsid w:val="002B7561"/>
    <w:rsid w:val="002B7D79"/>
    <w:rsid w:val="002C0EE6"/>
    <w:rsid w:val="002C1F1E"/>
    <w:rsid w:val="002C3D7F"/>
    <w:rsid w:val="002C4B93"/>
    <w:rsid w:val="002C57BF"/>
    <w:rsid w:val="002C5C78"/>
    <w:rsid w:val="002C6047"/>
    <w:rsid w:val="002C65B8"/>
    <w:rsid w:val="002C70C9"/>
    <w:rsid w:val="002C7203"/>
    <w:rsid w:val="002C762B"/>
    <w:rsid w:val="002C77F3"/>
    <w:rsid w:val="002D12D0"/>
    <w:rsid w:val="002D2FA5"/>
    <w:rsid w:val="002D316D"/>
    <w:rsid w:val="002D4920"/>
    <w:rsid w:val="002D503D"/>
    <w:rsid w:val="002D5F37"/>
    <w:rsid w:val="002E039D"/>
    <w:rsid w:val="002E09B3"/>
    <w:rsid w:val="002E0F2A"/>
    <w:rsid w:val="002E2CAB"/>
    <w:rsid w:val="002E3037"/>
    <w:rsid w:val="002E51D2"/>
    <w:rsid w:val="002E5EBC"/>
    <w:rsid w:val="002E6124"/>
    <w:rsid w:val="002E621F"/>
    <w:rsid w:val="002E75F6"/>
    <w:rsid w:val="002F2134"/>
    <w:rsid w:val="002F2FA0"/>
    <w:rsid w:val="002F35F8"/>
    <w:rsid w:val="002F490D"/>
    <w:rsid w:val="002F6D19"/>
    <w:rsid w:val="002F77C0"/>
    <w:rsid w:val="00300E59"/>
    <w:rsid w:val="003032D5"/>
    <w:rsid w:val="00303E78"/>
    <w:rsid w:val="00305FA6"/>
    <w:rsid w:val="00307420"/>
    <w:rsid w:val="003102C0"/>
    <w:rsid w:val="003114F7"/>
    <w:rsid w:val="00311CBF"/>
    <w:rsid w:val="00312B97"/>
    <w:rsid w:val="003130BC"/>
    <w:rsid w:val="00313FF3"/>
    <w:rsid w:val="00314A93"/>
    <w:rsid w:val="003159BC"/>
    <w:rsid w:val="003170E2"/>
    <w:rsid w:val="00320DAD"/>
    <w:rsid w:val="00322C45"/>
    <w:rsid w:val="00323048"/>
    <w:rsid w:val="003232D9"/>
    <w:rsid w:val="003243CD"/>
    <w:rsid w:val="00324475"/>
    <w:rsid w:val="003244CF"/>
    <w:rsid w:val="00325116"/>
    <w:rsid w:val="00325642"/>
    <w:rsid w:val="00325740"/>
    <w:rsid w:val="0032603A"/>
    <w:rsid w:val="00326299"/>
    <w:rsid w:val="0032640E"/>
    <w:rsid w:val="0033139C"/>
    <w:rsid w:val="00331AB3"/>
    <w:rsid w:val="003326CA"/>
    <w:rsid w:val="00332BDC"/>
    <w:rsid w:val="00333B3D"/>
    <w:rsid w:val="00333F6C"/>
    <w:rsid w:val="0033432E"/>
    <w:rsid w:val="003361A4"/>
    <w:rsid w:val="00341EA6"/>
    <w:rsid w:val="0034216F"/>
    <w:rsid w:val="00342B18"/>
    <w:rsid w:val="00344546"/>
    <w:rsid w:val="00344A9C"/>
    <w:rsid w:val="003467DE"/>
    <w:rsid w:val="003475C7"/>
    <w:rsid w:val="003476F2"/>
    <w:rsid w:val="0035108E"/>
    <w:rsid w:val="00352BF3"/>
    <w:rsid w:val="00353B18"/>
    <w:rsid w:val="003545FB"/>
    <w:rsid w:val="00355294"/>
    <w:rsid w:val="003560C3"/>
    <w:rsid w:val="00360E40"/>
    <w:rsid w:val="003653B7"/>
    <w:rsid w:val="003654DF"/>
    <w:rsid w:val="003658DF"/>
    <w:rsid w:val="0036687E"/>
    <w:rsid w:val="003674E4"/>
    <w:rsid w:val="003675CD"/>
    <w:rsid w:val="00367DFA"/>
    <w:rsid w:val="003700A9"/>
    <w:rsid w:val="00371DFE"/>
    <w:rsid w:val="00372501"/>
    <w:rsid w:val="00373036"/>
    <w:rsid w:val="00373200"/>
    <w:rsid w:val="00373853"/>
    <w:rsid w:val="003749D2"/>
    <w:rsid w:val="00376343"/>
    <w:rsid w:val="00376913"/>
    <w:rsid w:val="00376A8C"/>
    <w:rsid w:val="00376E66"/>
    <w:rsid w:val="00377128"/>
    <w:rsid w:val="00377FE8"/>
    <w:rsid w:val="00382D09"/>
    <w:rsid w:val="00383013"/>
    <w:rsid w:val="003848D0"/>
    <w:rsid w:val="00384A62"/>
    <w:rsid w:val="00386D36"/>
    <w:rsid w:val="00387AB3"/>
    <w:rsid w:val="003913EA"/>
    <w:rsid w:val="0039166C"/>
    <w:rsid w:val="00394165"/>
    <w:rsid w:val="00395278"/>
    <w:rsid w:val="0039763E"/>
    <w:rsid w:val="003977EB"/>
    <w:rsid w:val="0039793E"/>
    <w:rsid w:val="003A0A53"/>
    <w:rsid w:val="003A4844"/>
    <w:rsid w:val="003A5325"/>
    <w:rsid w:val="003A7504"/>
    <w:rsid w:val="003B04AF"/>
    <w:rsid w:val="003B0632"/>
    <w:rsid w:val="003B06E6"/>
    <w:rsid w:val="003B0892"/>
    <w:rsid w:val="003B166F"/>
    <w:rsid w:val="003B2413"/>
    <w:rsid w:val="003B2C77"/>
    <w:rsid w:val="003B2E34"/>
    <w:rsid w:val="003B2F49"/>
    <w:rsid w:val="003B571A"/>
    <w:rsid w:val="003B5B61"/>
    <w:rsid w:val="003B650F"/>
    <w:rsid w:val="003B7428"/>
    <w:rsid w:val="003C0A79"/>
    <w:rsid w:val="003C101B"/>
    <w:rsid w:val="003C1CC5"/>
    <w:rsid w:val="003C2576"/>
    <w:rsid w:val="003C3D58"/>
    <w:rsid w:val="003C414E"/>
    <w:rsid w:val="003C669C"/>
    <w:rsid w:val="003C67FA"/>
    <w:rsid w:val="003C7A80"/>
    <w:rsid w:val="003C7D9D"/>
    <w:rsid w:val="003D1CB9"/>
    <w:rsid w:val="003D2D6C"/>
    <w:rsid w:val="003D2FDB"/>
    <w:rsid w:val="003D416B"/>
    <w:rsid w:val="003D45E2"/>
    <w:rsid w:val="003D47CA"/>
    <w:rsid w:val="003D5A3E"/>
    <w:rsid w:val="003D5D02"/>
    <w:rsid w:val="003D6873"/>
    <w:rsid w:val="003D7CA4"/>
    <w:rsid w:val="003E014C"/>
    <w:rsid w:val="003E0C50"/>
    <w:rsid w:val="003E1305"/>
    <w:rsid w:val="003E29A1"/>
    <w:rsid w:val="003E44A8"/>
    <w:rsid w:val="003E47D9"/>
    <w:rsid w:val="003E5E4D"/>
    <w:rsid w:val="003E62A0"/>
    <w:rsid w:val="003E6629"/>
    <w:rsid w:val="003E71F8"/>
    <w:rsid w:val="003F1A4E"/>
    <w:rsid w:val="003F4E48"/>
    <w:rsid w:val="003F5214"/>
    <w:rsid w:val="003F5DA1"/>
    <w:rsid w:val="003F5F3A"/>
    <w:rsid w:val="003F66A0"/>
    <w:rsid w:val="003F66F6"/>
    <w:rsid w:val="003F75B1"/>
    <w:rsid w:val="003F7A51"/>
    <w:rsid w:val="0040187B"/>
    <w:rsid w:val="0040188A"/>
    <w:rsid w:val="00401B12"/>
    <w:rsid w:val="0040294E"/>
    <w:rsid w:val="0040467F"/>
    <w:rsid w:val="0040473A"/>
    <w:rsid w:val="00406122"/>
    <w:rsid w:val="00413356"/>
    <w:rsid w:val="0041562E"/>
    <w:rsid w:val="0042081D"/>
    <w:rsid w:val="004235D1"/>
    <w:rsid w:val="00424A13"/>
    <w:rsid w:val="004256F0"/>
    <w:rsid w:val="0042610F"/>
    <w:rsid w:val="0043012B"/>
    <w:rsid w:val="00430270"/>
    <w:rsid w:val="00432BE3"/>
    <w:rsid w:val="00433379"/>
    <w:rsid w:val="004342CF"/>
    <w:rsid w:val="00434C50"/>
    <w:rsid w:val="004354BE"/>
    <w:rsid w:val="00440B7C"/>
    <w:rsid w:val="00440CC4"/>
    <w:rsid w:val="004433FF"/>
    <w:rsid w:val="00443BC9"/>
    <w:rsid w:val="004441D7"/>
    <w:rsid w:val="004448AC"/>
    <w:rsid w:val="00445A87"/>
    <w:rsid w:val="00445A8F"/>
    <w:rsid w:val="00446D4B"/>
    <w:rsid w:val="004473BD"/>
    <w:rsid w:val="0044755A"/>
    <w:rsid w:val="00451393"/>
    <w:rsid w:val="00451678"/>
    <w:rsid w:val="00452C44"/>
    <w:rsid w:val="00453600"/>
    <w:rsid w:val="00453704"/>
    <w:rsid w:val="00455F4A"/>
    <w:rsid w:val="00456DDC"/>
    <w:rsid w:val="00460E44"/>
    <w:rsid w:val="004626C3"/>
    <w:rsid w:val="004626F8"/>
    <w:rsid w:val="004630DC"/>
    <w:rsid w:val="00463201"/>
    <w:rsid w:val="004633A8"/>
    <w:rsid w:val="004634FE"/>
    <w:rsid w:val="00467FD3"/>
    <w:rsid w:val="00470FDC"/>
    <w:rsid w:val="00471081"/>
    <w:rsid w:val="00475084"/>
    <w:rsid w:val="00475A12"/>
    <w:rsid w:val="00476761"/>
    <w:rsid w:val="004775D2"/>
    <w:rsid w:val="00477E65"/>
    <w:rsid w:val="0048087E"/>
    <w:rsid w:val="00481644"/>
    <w:rsid w:val="00481BD9"/>
    <w:rsid w:val="004820AD"/>
    <w:rsid w:val="004835A8"/>
    <w:rsid w:val="00484894"/>
    <w:rsid w:val="004867B4"/>
    <w:rsid w:val="00493584"/>
    <w:rsid w:val="004941CD"/>
    <w:rsid w:val="004943F4"/>
    <w:rsid w:val="0049466E"/>
    <w:rsid w:val="004947EA"/>
    <w:rsid w:val="00494B80"/>
    <w:rsid w:val="004958FF"/>
    <w:rsid w:val="00495E2F"/>
    <w:rsid w:val="00497830"/>
    <w:rsid w:val="004A000F"/>
    <w:rsid w:val="004A13DC"/>
    <w:rsid w:val="004A1B37"/>
    <w:rsid w:val="004A1C6D"/>
    <w:rsid w:val="004A1CA4"/>
    <w:rsid w:val="004A1D82"/>
    <w:rsid w:val="004A1E52"/>
    <w:rsid w:val="004A4FE0"/>
    <w:rsid w:val="004A5ED5"/>
    <w:rsid w:val="004A6D41"/>
    <w:rsid w:val="004B0042"/>
    <w:rsid w:val="004B0163"/>
    <w:rsid w:val="004B042A"/>
    <w:rsid w:val="004B0673"/>
    <w:rsid w:val="004B1473"/>
    <w:rsid w:val="004B1688"/>
    <w:rsid w:val="004B1AE0"/>
    <w:rsid w:val="004B28BD"/>
    <w:rsid w:val="004B4351"/>
    <w:rsid w:val="004B6452"/>
    <w:rsid w:val="004C07AF"/>
    <w:rsid w:val="004C1132"/>
    <w:rsid w:val="004C1CF8"/>
    <w:rsid w:val="004C3314"/>
    <w:rsid w:val="004C3BD9"/>
    <w:rsid w:val="004C3C9E"/>
    <w:rsid w:val="004C50D6"/>
    <w:rsid w:val="004C54E6"/>
    <w:rsid w:val="004C5D54"/>
    <w:rsid w:val="004C657F"/>
    <w:rsid w:val="004C7F6E"/>
    <w:rsid w:val="004D0467"/>
    <w:rsid w:val="004D0FFB"/>
    <w:rsid w:val="004D1F7D"/>
    <w:rsid w:val="004E2DDA"/>
    <w:rsid w:val="004E4EFC"/>
    <w:rsid w:val="004E5A84"/>
    <w:rsid w:val="004E7AB0"/>
    <w:rsid w:val="004F3641"/>
    <w:rsid w:val="004F3809"/>
    <w:rsid w:val="004F4C49"/>
    <w:rsid w:val="004F6C07"/>
    <w:rsid w:val="004F772F"/>
    <w:rsid w:val="00500DC0"/>
    <w:rsid w:val="00501C5D"/>
    <w:rsid w:val="00503643"/>
    <w:rsid w:val="00503711"/>
    <w:rsid w:val="00504A39"/>
    <w:rsid w:val="00507014"/>
    <w:rsid w:val="005073F4"/>
    <w:rsid w:val="005133D7"/>
    <w:rsid w:val="00514109"/>
    <w:rsid w:val="00514B23"/>
    <w:rsid w:val="00516AA1"/>
    <w:rsid w:val="005179E6"/>
    <w:rsid w:val="0052067D"/>
    <w:rsid w:val="0052250B"/>
    <w:rsid w:val="00523ADD"/>
    <w:rsid w:val="00524163"/>
    <w:rsid w:val="005247DC"/>
    <w:rsid w:val="00524ACD"/>
    <w:rsid w:val="00526421"/>
    <w:rsid w:val="005266F6"/>
    <w:rsid w:val="00526D22"/>
    <w:rsid w:val="00527AC8"/>
    <w:rsid w:val="005304AA"/>
    <w:rsid w:val="00530F39"/>
    <w:rsid w:val="00531569"/>
    <w:rsid w:val="005322DB"/>
    <w:rsid w:val="00532A71"/>
    <w:rsid w:val="00533EA4"/>
    <w:rsid w:val="005357D0"/>
    <w:rsid w:val="00535E72"/>
    <w:rsid w:val="005360A3"/>
    <w:rsid w:val="00536EC2"/>
    <w:rsid w:val="005374AB"/>
    <w:rsid w:val="00541D20"/>
    <w:rsid w:val="00543E6E"/>
    <w:rsid w:val="00543EA6"/>
    <w:rsid w:val="00543F41"/>
    <w:rsid w:val="00544A38"/>
    <w:rsid w:val="00545103"/>
    <w:rsid w:val="0054583A"/>
    <w:rsid w:val="00547AE8"/>
    <w:rsid w:val="0055206C"/>
    <w:rsid w:val="005524C6"/>
    <w:rsid w:val="00552FBB"/>
    <w:rsid w:val="005543CB"/>
    <w:rsid w:val="0055476F"/>
    <w:rsid w:val="00554836"/>
    <w:rsid w:val="00554D46"/>
    <w:rsid w:val="005579E6"/>
    <w:rsid w:val="00557BED"/>
    <w:rsid w:val="005601E2"/>
    <w:rsid w:val="005625BC"/>
    <w:rsid w:val="00562FFA"/>
    <w:rsid w:val="00563032"/>
    <w:rsid w:val="00566A20"/>
    <w:rsid w:val="00566A22"/>
    <w:rsid w:val="00566FBF"/>
    <w:rsid w:val="0057056C"/>
    <w:rsid w:val="00570839"/>
    <w:rsid w:val="0057184D"/>
    <w:rsid w:val="00572DF1"/>
    <w:rsid w:val="00573C1E"/>
    <w:rsid w:val="005744B6"/>
    <w:rsid w:val="00577375"/>
    <w:rsid w:val="0057753F"/>
    <w:rsid w:val="0057772E"/>
    <w:rsid w:val="00581065"/>
    <w:rsid w:val="00581199"/>
    <w:rsid w:val="0058198A"/>
    <w:rsid w:val="00582B9A"/>
    <w:rsid w:val="00582E1E"/>
    <w:rsid w:val="005848DD"/>
    <w:rsid w:val="0058529E"/>
    <w:rsid w:val="0058544C"/>
    <w:rsid w:val="005854D9"/>
    <w:rsid w:val="00585E2F"/>
    <w:rsid w:val="0058793E"/>
    <w:rsid w:val="00587BFE"/>
    <w:rsid w:val="00590543"/>
    <w:rsid w:val="00590CBF"/>
    <w:rsid w:val="00594559"/>
    <w:rsid w:val="005946B0"/>
    <w:rsid w:val="00594CB8"/>
    <w:rsid w:val="00595416"/>
    <w:rsid w:val="00596C99"/>
    <w:rsid w:val="00597650"/>
    <w:rsid w:val="005A097C"/>
    <w:rsid w:val="005A109B"/>
    <w:rsid w:val="005A27B3"/>
    <w:rsid w:val="005A3849"/>
    <w:rsid w:val="005A42FC"/>
    <w:rsid w:val="005A4655"/>
    <w:rsid w:val="005A48C7"/>
    <w:rsid w:val="005A5592"/>
    <w:rsid w:val="005A6C71"/>
    <w:rsid w:val="005A7B41"/>
    <w:rsid w:val="005B0575"/>
    <w:rsid w:val="005B0A75"/>
    <w:rsid w:val="005B0A84"/>
    <w:rsid w:val="005B0BE6"/>
    <w:rsid w:val="005B1759"/>
    <w:rsid w:val="005B3EF2"/>
    <w:rsid w:val="005B4901"/>
    <w:rsid w:val="005B4A16"/>
    <w:rsid w:val="005B59F1"/>
    <w:rsid w:val="005B6ABD"/>
    <w:rsid w:val="005B75F3"/>
    <w:rsid w:val="005C0571"/>
    <w:rsid w:val="005C18B6"/>
    <w:rsid w:val="005C1CE6"/>
    <w:rsid w:val="005C2125"/>
    <w:rsid w:val="005C26EA"/>
    <w:rsid w:val="005C3500"/>
    <w:rsid w:val="005C36D8"/>
    <w:rsid w:val="005C3820"/>
    <w:rsid w:val="005C4831"/>
    <w:rsid w:val="005C592C"/>
    <w:rsid w:val="005C6B0E"/>
    <w:rsid w:val="005D0478"/>
    <w:rsid w:val="005D111C"/>
    <w:rsid w:val="005D275C"/>
    <w:rsid w:val="005D2F53"/>
    <w:rsid w:val="005D47BE"/>
    <w:rsid w:val="005D5356"/>
    <w:rsid w:val="005D57BB"/>
    <w:rsid w:val="005D6971"/>
    <w:rsid w:val="005D77DE"/>
    <w:rsid w:val="005E0767"/>
    <w:rsid w:val="005E1152"/>
    <w:rsid w:val="005E35CD"/>
    <w:rsid w:val="005E5F2A"/>
    <w:rsid w:val="005E600A"/>
    <w:rsid w:val="005E79E7"/>
    <w:rsid w:val="005E7B91"/>
    <w:rsid w:val="005F0BFA"/>
    <w:rsid w:val="005F371D"/>
    <w:rsid w:val="005F4648"/>
    <w:rsid w:val="005F5B3B"/>
    <w:rsid w:val="005F5CBD"/>
    <w:rsid w:val="005F5F7D"/>
    <w:rsid w:val="005F63F6"/>
    <w:rsid w:val="005F6ADB"/>
    <w:rsid w:val="00604213"/>
    <w:rsid w:val="006046BE"/>
    <w:rsid w:val="00605F84"/>
    <w:rsid w:val="00606532"/>
    <w:rsid w:val="006109C1"/>
    <w:rsid w:val="0061129B"/>
    <w:rsid w:val="00611981"/>
    <w:rsid w:val="00611C67"/>
    <w:rsid w:val="006128D5"/>
    <w:rsid w:val="00614116"/>
    <w:rsid w:val="006146A7"/>
    <w:rsid w:val="00614CDF"/>
    <w:rsid w:val="00614E3E"/>
    <w:rsid w:val="006157A7"/>
    <w:rsid w:val="00615F3C"/>
    <w:rsid w:val="00616751"/>
    <w:rsid w:val="00616D67"/>
    <w:rsid w:val="00617C11"/>
    <w:rsid w:val="006201A9"/>
    <w:rsid w:val="00620525"/>
    <w:rsid w:val="006211FB"/>
    <w:rsid w:val="00622D4A"/>
    <w:rsid w:val="0062330A"/>
    <w:rsid w:val="00623B63"/>
    <w:rsid w:val="00624294"/>
    <w:rsid w:val="00624A60"/>
    <w:rsid w:val="00624B3C"/>
    <w:rsid w:val="00624EF9"/>
    <w:rsid w:val="00625550"/>
    <w:rsid w:val="00626162"/>
    <w:rsid w:val="0063073C"/>
    <w:rsid w:val="00630AC1"/>
    <w:rsid w:val="00631D40"/>
    <w:rsid w:val="00631F6D"/>
    <w:rsid w:val="00632699"/>
    <w:rsid w:val="006328DB"/>
    <w:rsid w:val="00632A0C"/>
    <w:rsid w:val="00633D4F"/>
    <w:rsid w:val="006350C1"/>
    <w:rsid w:val="0063688A"/>
    <w:rsid w:val="0064071A"/>
    <w:rsid w:val="00641031"/>
    <w:rsid w:val="00642847"/>
    <w:rsid w:val="006434B5"/>
    <w:rsid w:val="006440AB"/>
    <w:rsid w:val="00644848"/>
    <w:rsid w:val="0064494A"/>
    <w:rsid w:val="00644EBF"/>
    <w:rsid w:val="006502A7"/>
    <w:rsid w:val="00651059"/>
    <w:rsid w:val="00651E4B"/>
    <w:rsid w:val="00653BA7"/>
    <w:rsid w:val="00653C47"/>
    <w:rsid w:val="00653D76"/>
    <w:rsid w:val="00655F3C"/>
    <w:rsid w:val="00660176"/>
    <w:rsid w:val="006604B9"/>
    <w:rsid w:val="006609F3"/>
    <w:rsid w:val="00660D3F"/>
    <w:rsid w:val="00660EAD"/>
    <w:rsid w:val="0066282A"/>
    <w:rsid w:val="00664273"/>
    <w:rsid w:val="00664A56"/>
    <w:rsid w:val="00664EE6"/>
    <w:rsid w:val="00666650"/>
    <w:rsid w:val="0066740B"/>
    <w:rsid w:val="006708C2"/>
    <w:rsid w:val="00670A6F"/>
    <w:rsid w:val="00670B62"/>
    <w:rsid w:val="0067150D"/>
    <w:rsid w:val="00671700"/>
    <w:rsid w:val="0067180B"/>
    <w:rsid w:val="00673615"/>
    <w:rsid w:val="0067465D"/>
    <w:rsid w:val="00676D04"/>
    <w:rsid w:val="00677BED"/>
    <w:rsid w:val="006800E2"/>
    <w:rsid w:val="006806D4"/>
    <w:rsid w:val="00680B9B"/>
    <w:rsid w:val="00681273"/>
    <w:rsid w:val="00682757"/>
    <w:rsid w:val="00683C1F"/>
    <w:rsid w:val="00687385"/>
    <w:rsid w:val="006920FF"/>
    <w:rsid w:val="0069304E"/>
    <w:rsid w:val="00693F9E"/>
    <w:rsid w:val="00694A03"/>
    <w:rsid w:val="006958C6"/>
    <w:rsid w:val="00695D04"/>
    <w:rsid w:val="006964FA"/>
    <w:rsid w:val="006972F7"/>
    <w:rsid w:val="00697DD7"/>
    <w:rsid w:val="006A0E0E"/>
    <w:rsid w:val="006A2720"/>
    <w:rsid w:val="006A2AF0"/>
    <w:rsid w:val="006A3329"/>
    <w:rsid w:val="006A3E45"/>
    <w:rsid w:val="006A48B2"/>
    <w:rsid w:val="006A5226"/>
    <w:rsid w:val="006B07F2"/>
    <w:rsid w:val="006B1559"/>
    <w:rsid w:val="006B2632"/>
    <w:rsid w:val="006B30CF"/>
    <w:rsid w:val="006B312D"/>
    <w:rsid w:val="006B483F"/>
    <w:rsid w:val="006B4C10"/>
    <w:rsid w:val="006B51C9"/>
    <w:rsid w:val="006B596B"/>
    <w:rsid w:val="006B5C80"/>
    <w:rsid w:val="006B6BF4"/>
    <w:rsid w:val="006B7E86"/>
    <w:rsid w:val="006C0F78"/>
    <w:rsid w:val="006C1C69"/>
    <w:rsid w:val="006C1CAF"/>
    <w:rsid w:val="006C35FD"/>
    <w:rsid w:val="006C3A54"/>
    <w:rsid w:val="006C4440"/>
    <w:rsid w:val="006C45A9"/>
    <w:rsid w:val="006C7477"/>
    <w:rsid w:val="006D0A69"/>
    <w:rsid w:val="006D225D"/>
    <w:rsid w:val="006D256F"/>
    <w:rsid w:val="006D371E"/>
    <w:rsid w:val="006D6E76"/>
    <w:rsid w:val="006D7694"/>
    <w:rsid w:val="006E02D0"/>
    <w:rsid w:val="006E2EA7"/>
    <w:rsid w:val="006E3D6A"/>
    <w:rsid w:val="006E4A4B"/>
    <w:rsid w:val="006E5AD7"/>
    <w:rsid w:val="006E6BC7"/>
    <w:rsid w:val="006E6F5A"/>
    <w:rsid w:val="006E795D"/>
    <w:rsid w:val="006F0E65"/>
    <w:rsid w:val="006F23C2"/>
    <w:rsid w:val="006F3963"/>
    <w:rsid w:val="006F39E8"/>
    <w:rsid w:val="006F6645"/>
    <w:rsid w:val="00701C78"/>
    <w:rsid w:val="0070224E"/>
    <w:rsid w:val="0070276F"/>
    <w:rsid w:val="00703F62"/>
    <w:rsid w:val="007041CE"/>
    <w:rsid w:val="00704414"/>
    <w:rsid w:val="00705598"/>
    <w:rsid w:val="007058F7"/>
    <w:rsid w:val="00710104"/>
    <w:rsid w:val="0071118E"/>
    <w:rsid w:val="00711C36"/>
    <w:rsid w:val="00711D72"/>
    <w:rsid w:val="007129AD"/>
    <w:rsid w:val="007140CE"/>
    <w:rsid w:val="007143F0"/>
    <w:rsid w:val="00716F61"/>
    <w:rsid w:val="00722432"/>
    <w:rsid w:val="00722970"/>
    <w:rsid w:val="00724BAB"/>
    <w:rsid w:val="00725497"/>
    <w:rsid w:val="00730801"/>
    <w:rsid w:val="0073121C"/>
    <w:rsid w:val="00731A23"/>
    <w:rsid w:val="007324B9"/>
    <w:rsid w:val="0073465A"/>
    <w:rsid w:val="007351E5"/>
    <w:rsid w:val="00737A71"/>
    <w:rsid w:val="00737B13"/>
    <w:rsid w:val="00740845"/>
    <w:rsid w:val="007415F0"/>
    <w:rsid w:val="00741F70"/>
    <w:rsid w:val="007424A6"/>
    <w:rsid w:val="00744B90"/>
    <w:rsid w:val="00753775"/>
    <w:rsid w:val="00753B7F"/>
    <w:rsid w:val="0075700A"/>
    <w:rsid w:val="007576FE"/>
    <w:rsid w:val="00760B75"/>
    <w:rsid w:val="00761122"/>
    <w:rsid w:val="0076170B"/>
    <w:rsid w:val="00761CE1"/>
    <w:rsid w:val="00761EA6"/>
    <w:rsid w:val="0076272B"/>
    <w:rsid w:val="007627D5"/>
    <w:rsid w:val="007638AA"/>
    <w:rsid w:val="00764472"/>
    <w:rsid w:val="007648CE"/>
    <w:rsid w:val="00764B2E"/>
    <w:rsid w:val="00765FCE"/>
    <w:rsid w:val="00766BE4"/>
    <w:rsid w:val="00767456"/>
    <w:rsid w:val="007676C8"/>
    <w:rsid w:val="007715A4"/>
    <w:rsid w:val="00773B05"/>
    <w:rsid w:val="00773C82"/>
    <w:rsid w:val="00773F6B"/>
    <w:rsid w:val="0077454A"/>
    <w:rsid w:val="0077456F"/>
    <w:rsid w:val="00777BC8"/>
    <w:rsid w:val="00777CE5"/>
    <w:rsid w:val="00780482"/>
    <w:rsid w:val="0078069F"/>
    <w:rsid w:val="00781D6B"/>
    <w:rsid w:val="0078202D"/>
    <w:rsid w:val="00782342"/>
    <w:rsid w:val="00785B28"/>
    <w:rsid w:val="00786024"/>
    <w:rsid w:val="00790139"/>
    <w:rsid w:val="00790942"/>
    <w:rsid w:val="00790A7E"/>
    <w:rsid w:val="00790DE7"/>
    <w:rsid w:val="00792B35"/>
    <w:rsid w:val="0079308B"/>
    <w:rsid w:val="00793A87"/>
    <w:rsid w:val="00793C93"/>
    <w:rsid w:val="00794276"/>
    <w:rsid w:val="00794AF0"/>
    <w:rsid w:val="00794CD9"/>
    <w:rsid w:val="00797E8E"/>
    <w:rsid w:val="007A2215"/>
    <w:rsid w:val="007A2A14"/>
    <w:rsid w:val="007A375D"/>
    <w:rsid w:val="007A548F"/>
    <w:rsid w:val="007A5B94"/>
    <w:rsid w:val="007A6011"/>
    <w:rsid w:val="007A6995"/>
    <w:rsid w:val="007A7B59"/>
    <w:rsid w:val="007B3385"/>
    <w:rsid w:val="007B378E"/>
    <w:rsid w:val="007B55AA"/>
    <w:rsid w:val="007B709C"/>
    <w:rsid w:val="007B7944"/>
    <w:rsid w:val="007C2999"/>
    <w:rsid w:val="007C3FC6"/>
    <w:rsid w:val="007C7798"/>
    <w:rsid w:val="007C7F74"/>
    <w:rsid w:val="007D15FF"/>
    <w:rsid w:val="007D1851"/>
    <w:rsid w:val="007D28C7"/>
    <w:rsid w:val="007D28EC"/>
    <w:rsid w:val="007D3081"/>
    <w:rsid w:val="007D4D09"/>
    <w:rsid w:val="007D4E85"/>
    <w:rsid w:val="007D56DE"/>
    <w:rsid w:val="007D68F8"/>
    <w:rsid w:val="007D6B2C"/>
    <w:rsid w:val="007D72F3"/>
    <w:rsid w:val="007D7B31"/>
    <w:rsid w:val="007E015C"/>
    <w:rsid w:val="007E036D"/>
    <w:rsid w:val="007E1B37"/>
    <w:rsid w:val="007E1E0D"/>
    <w:rsid w:val="007E1ED7"/>
    <w:rsid w:val="007E21FF"/>
    <w:rsid w:val="007E2C5C"/>
    <w:rsid w:val="007E2FF0"/>
    <w:rsid w:val="007E3631"/>
    <w:rsid w:val="007E38A7"/>
    <w:rsid w:val="007E3B25"/>
    <w:rsid w:val="007E6EF3"/>
    <w:rsid w:val="007E7BCA"/>
    <w:rsid w:val="007E7E9A"/>
    <w:rsid w:val="007F05A5"/>
    <w:rsid w:val="007F0834"/>
    <w:rsid w:val="007F1015"/>
    <w:rsid w:val="007F329D"/>
    <w:rsid w:val="007F34FC"/>
    <w:rsid w:val="007F3A1F"/>
    <w:rsid w:val="007F4219"/>
    <w:rsid w:val="007F489F"/>
    <w:rsid w:val="007F559E"/>
    <w:rsid w:val="007F67F0"/>
    <w:rsid w:val="007F6BBD"/>
    <w:rsid w:val="007F6C62"/>
    <w:rsid w:val="007F7799"/>
    <w:rsid w:val="0080094D"/>
    <w:rsid w:val="00800A4F"/>
    <w:rsid w:val="00801E7D"/>
    <w:rsid w:val="008023B1"/>
    <w:rsid w:val="008029F3"/>
    <w:rsid w:val="008039BF"/>
    <w:rsid w:val="00804B07"/>
    <w:rsid w:val="008054B4"/>
    <w:rsid w:val="00805ADA"/>
    <w:rsid w:val="00805B9F"/>
    <w:rsid w:val="00806C9D"/>
    <w:rsid w:val="00806F6D"/>
    <w:rsid w:val="00807BB3"/>
    <w:rsid w:val="008121DD"/>
    <w:rsid w:val="00812B5E"/>
    <w:rsid w:val="00812E10"/>
    <w:rsid w:val="00813109"/>
    <w:rsid w:val="00814804"/>
    <w:rsid w:val="00816797"/>
    <w:rsid w:val="00817879"/>
    <w:rsid w:val="00822D78"/>
    <w:rsid w:val="00823AE7"/>
    <w:rsid w:val="00823F39"/>
    <w:rsid w:val="00824347"/>
    <w:rsid w:val="008247BF"/>
    <w:rsid w:val="00824F3D"/>
    <w:rsid w:val="0082597A"/>
    <w:rsid w:val="0082651C"/>
    <w:rsid w:val="0082720C"/>
    <w:rsid w:val="0082776A"/>
    <w:rsid w:val="008309BD"/>
    <w:rsid w:val="00831DDB"/>
    <w:rsid w:val="0083200A"/>
    <w:rsid w:val="0083243A"/>
    <w:rsid w:val="00832DB2"/>
    <w:rsid w:val="008348D9"/>
    <w:rsid w:val="00835880"/>
    <w:rsid w:val="00837A1C"/>
    <w:rsid w:val="00841EBB"/>
    <w:rsid w:val="00841EFA"/>
    <w:rsid w:val="0084281E"/>
    <w:rsid w:val="00844822"/>
    <w:rsid w:val="008464ED"/>
    <w:rsid w:val="00846646"/>
    <w:rsid w:val="00846CB1"/>
    <w:rsid w:val="00850AAF"/>
    <w:rsid w:val="00854468"/>
    <w:rsid w:val="00855699"/>
    <w:rsid w:val="0085592E"/>
    <w:rsid w:val="00856D20"/>
    <w:rsid w:val="0085746B"/>
    <w:rsid w:val="00860996"/>
    <w:rsid w:val="00861522"/>
    <w:rsid w:val="00861F1F"/>
    <w:rsid w:val="00862B50"/>
    <w:rsid w:val="00863E4D"/>
    <w:rsid w:val="00864173"/>
    <w:rsid w:val="00866929"/>
    <w:rsid w:val="00866A11"/>
    <w:rsid w:val="00870F1A"/>
    <w:rsid w:val="008728BD"/>
    <w:rsid w:val="00874121"/>
    <w:rsid w:val="0087544E"/>
    <w:rsid w:val="0087586D"/>
    <w:rsid w:val="0087588E"/>
    <w:rsid w:val="00876287"/>
    <w:rsid w:val="00876771"/>
    <w:rsid w:val="0088015F"/>
    <w:rsid w:val="00881CE2"/>
    <w:rsid w:val="008823D8"/>
    <w:rsid w:val="00883A3C"/>
    <w:rsid w:val="008850BE"/>
    <w:rsid w:val="0088515D"/>
    <w:rsid w:val="00886706"/>
    <w:rsid w:val="00890DFD"/>
    <w:rsid w:val="00891524"/>
    <w:rsid w:val="0089183E"/>
    <w:rsid w:val="00891B06"/>
    <w:rsid w:val="00892783"/>
    <w:rsid w:val="008933A9"/>
    <w:rsid w:val="00893D25"/>
    <w:rsid w:val="008944AC"/>
    <w:rsid w:val="008945FC"/>
    <w:rsid w:val="008963C1"/>
    <w:rsid w:val="00897461"/>
    <w:rsid w:val="008977C6"/>
    <w:rsid w:val="008A0EC5"/>
    <w:rsid w:val="008A11EC"/>
    <w:rsid w:val="008A1422"/>
    <w:rsid w:val="008A1B0D"/>
    <w:rsid w:val="008A1E82"/>
    <w:rsid w:val="008A20DE"/>
    <w:rsid w:val="008A2433"/>
    <w:rsid w:val="008A2D9E"/>
    <w:rsid w:val="008A4799"/>
    <w:rsid w:val="008A49B0"/>
    <w:rsid w:val="008A4D94"/>
    <w:rsid w:val="008A6A85"/>
    <w:rsid w:val="008B09DF"/>
    <w:rsid w:val="008B33C9"/>
    <w:rsid w:val="008B4368"/>
    <w:rsid w:val="008B6187"/>
    <w:rsid w:val="008B6DC5"/>
    <w:rsid w:val="008B7AD2"/>
    <w:rsid w:val="008C0B29"/>
    <w:rsid w:val="008C2480"/>
    <w:rsid w:val="008C2B49"/>
    <w:rsid w:val="008C2FCD"/>
    <w:rsid w:val="008C3E72"/>
    <w:rsid w:val="008C542D"/>
    <w:rsid w:val="008C66E3"/>
    <w:rsid w:val="008C7017"/>
    <w:rsid w:val="008D0465"/>
    <w:rsid w:val="008D1836"/>
    <w:rsid w:val="008D18E0"/>
    <w:rsid w:val="008D2D19"/>
    <w:rsid w:val="008D3A97"/>
    <w:rsid w:val="008D3FE5"/>
    <w:rsid w:val="008D523C"/>
    <w:rsid w:val="008D5E6B"/>
    <w:rsid w:val="008D746C"/>
    <w:rsid w:val="008D74D9"/>
    <w:rsid w:val="008D78B9"/>
    <w:rsid w:val="008E1E63"/>
    <w:rsid w:val="008E21E7"/>
    <w:rsid w:val="008E2889"/>
    <w:rsid w:val="008E4750"/>
    <w:rsid w:val="008E4A15"/>
    <w:rsid w:val="008E4B1D"/>
    <w:rsid w:val="008E51BE"/>
    <w:rsid w:val="008E54CA"/>
    <w:rsid w:val="008E5BA7"/>
    <w:rsid w:val="008E7822"/>
    <w:rsid w:val="008F026B"/>
    <w:rsid w:val="008F0920"/>
    <w:rsid w:val="008F18D3"/>
    <w:rsid w:val="008F1C32"/>
    <w:rsid w:val="008F3218"/>
    <w:rsid w:val="008F4926"/>
    <w:rsid w:val="008F5A6B"/>
    <w:rsid w:val="008F7684"/>
    <w:rsid w:val="0090007F"/>
    <w:rsid w:val="00902189"/>
    <w:rsid w:val="00902BE0"/>
    <w:rsid w:val="00902C5A"/>
    <w:rsid w:val="009037FC"/>
    <w:rsid w:val="00904869"/>
    <w:rsid w:val="00904E3B"/>
    <w:rsid w:val="00905159"/>
    <w:rsid w:val="00906F01"/>
    <w:rsid w:val="00910C85"/>
    <w:rsid w:val="00912F75"/>
    <w:rsid w:val="00916E0C"/>
    <w:rsid w:val="0092047F"/>
    <w:rsid w:val="00922D9C"/>
    <w:rsid w:val="009231FB"/>
    <w:rsid w:val="00925835"/>
    <w:rsid w:val="00925891"/>
    <w:rsid w:val="00925CBE"/>
    <w:rsid w:val="00926A96"/>
    <w:rsid w:val="00926C75"/>
    <w:rsid w:val="00932DEE"/>
    <w:rsid w:val="0093485D"/>
    <w:rsid w:val="00934B16"/>
    <w:rsid w:val="00935041"/>
    <w:rsid w:val="009365CF"/>
    <w:rsid w:val="0093681E"/>
    <w:rsid w:val="00936996"/>
    <w:rsid w:val="00941295"/>
    <w:rsid w:val="00941ED3"/>
    <w:rsid w:val="00941F4D"/>
    <w:rsid w:val="00942C4B"/>
    <w:rsid w:val="00942D17"/>
    <w:rsid w:val="00942E6D"/>
    <w:rsid w:val="00943E64"/>
    <w:rsid w:val="00944041"/>
    <w:rsid w:val="0094678F"/>
    <w:rsid w:val="009473FD"/>
    <w:rsid w:val="00950B92"/>
    <w:rsid w:val="00950C05"/>
    <w:rsid w:val="00950E0B"/>
    <w:rsid w:val="00952415"/>
    <w:rsid w:val="0095557A"/>
    <w:rsid w:val="00955A6C"/>
    <w:rsid w:val="00956176"/>
    <w:rsid w:val="00957C05"/>
    <w:rsid w:val="00964A76"/>
    <w:rsid w:val="00965C1B"/>
    <w:rsid w:val="00966176"/>
    <w:rsid w:val="009669D0"/>
    <w:rsid w:val="009716F8"/>
    <w:rsid w:val="00971EFF"/>
    <w:rsid w:val="00973E77"/>
    <w:rsid w:val="00974301"/>
    <w:rsid w:val="00974CA3"/>
    <w:rsid w:val="009762DA"/>
    <w:rsid w:val="009773A7"/>
    <w:rsid w:val="00977A9C"/>
    <w:rsid w:val="00981CE7"/>
    <w:rsid w:val="009826A2"/>
    <w:rsid w:val="00982EEE"/>
    <w:rsid w:val="00984195"/>
    <w:rsid w:val="00985357"/>
    <w:rsid w:val="00985B05"/>
    <w:rsid w:val="0098689D"/>
    <w:rsid w:val="00986F68"/>
    <w:rsid w:val="00990EF1"/>
    <w:rsid w:val="00991AE8"/>
    <w:rsid w:val="00992826"/>
    <w:rsid w:val="00994C64"/>
    <w:rsid w:val="00995139"/>
    <w:rsid w:val="009A0E9E"/>
    <w:rsid w:val="009A1046"/>
    <w:rsid w:val="009A1FA0"/>
    <w:rsid w:val="009A208A"/>
    <w:rsid w:val="009A2AB6"/>
    <w:rsid w:val="009A42FA"/>
    <w:rsid w:val="009A4B70"/>
    <w:rsid w:val="009A5BB3"/>
    <w:rsid w:val="009A60E1"/>
    <w:rsid w:val="009A730D"/>
    <w:rsid w:val="009A7A94"/>
    <w:rsid w:val="009B2B64"/>
    <w:rsid w:val="009B2ED8"/>
    <w:rsid w:val="009B41D4"/>
    <w:rsid w:val="009B4596"/>
    <w:rsid w:val="009B51E9"/>
    <w:rsid w:val="009B586B"/>
    <w:rsid w:val="009B6577"/>
    <w:rsid w:val="009B6A71"/>
    <w:rsid w:val="009C122A"/>
    <w:rsid w:val="009C2351"/>
    <w:rsid w:val="009C45D9"/>
    <w:rsid w:val="009C503D"/>
    <w:rsid w:val="009C61C3"/>
    <w:rsid w:val="009C7BE4"/>
    <w:rsid w:val="009D0A66"/>
    <w:rsid w:val="009D0EA5"/>
    <w:rsid w:val="009D2CFB"/>
    <w:rsid w:val="009D3D83"/>
    <w:rsid w:val="009D45A6"/>
    <w:rsid w:val="009D56A4"/>
    <w:rsid w:val="009E15CA"/>
    <w:rsid w:val="009E3C86"/>
    <w:rsid w:val="009E4141"/>
    <w:rsid w:val="009E6F49"/>
    <w:rsid w:val="009E77D0"/>
    <w:rsid w:val="009E7D06"/>
    <w:rsid w:val="009F18CD"/>
    <w:rsid w:val="009F2A4A"/>
    <w:rsid w:val="009F3452"/>
    <w:rsid w:val="009F5362"/>
    <w:rsid w:val="009F5473"/>
    <w:rsid w:val="009F593C"/>
    <w:rsid w:val="009F5A38"/>
    <w:rsid w:val="009F6868"/>
    <w:rsid w:val="009F75F2"/>
    <w:rsid w:val="009F7735"/>
    <w:rsid w:val="00A015A3"/>
    <w:rsid w:val="00A01716"/>
    <w:rsid w:val="00A02FA7"/>
    <w:rsid w:val="00A0456F"/>
    <w:rsid w:val="00A046A0"/>
    <w:rsid w:val="00A04DD6"/>
    <w:rsid w:val="00A05975"/>
    <w:rsid w:val="00A06CA4"/>
    <w:rsid w:val="00A10866"/>
    <w:rsid w:val="00A1226F"/>
    <w:rsid w:val="00A12B31"/>
    <w:rsid w:val="00A139E9"/>
    <w:rsid w:val="00A13E06"/>
    <w:rsid w:val="00A144CF"/>
    <w:rsid w:val="00A146F8"/>
    <w:rsid w:val="00A14A11"/>
    <w:rsid w:val="00A15824"/>
    <w:rsid w:val="00A16804"/>
    <w:rsid w:val="00A1737C"/>
    <w:rsid w:val="00A2066A"/>
    <w:rsid w:val="00A21B96"/>
    <w:rsid w:val="00A21DE3"/>
    <w:rsid w:val="00A2243B"/>
    <w:rsid w:val="00A23C24"/>
    <w:rsid w:val="00A268E2"/>
    <w:rsid w:val="00A3070F"/>
    <w:rsid w:val="00A31E19"/>
    <w:rsid w:val="00A3351B"/>
    <w:rsid w:val="00A33B0B"/>
    <w:rsid w:val="00A35EA7"/>
    <w:rsid w:val="00A372B7"/>
    <w:rsid w:val="00A379AE"/>
    <w:rsid w:val="00A37D3D"/>
    <w:rsid w:val="00A4421D"/>
    <w:rsid w:val="00A44358"/>
    <w:rsid w:val="00A47872"/>
    <w:rsid w:val="00A52AF1"/>
    <w:rsid w:val="00A54105"/>
    <w:rsid w:val="00A54915"/>
    <w:rsid w:val="00A554F7"/>
    <w:rsid w:val="00A5557F"/>
    <w:rsid w:val="00A55E44"/>
    <w:rsid w:val="00A55F96"/>
    <w:rsid w:val="00A560CF"/>
    <w:rsid w:val="00A5616C"/>
    <w:rsid w:val="00A56322"/>
    <w:rsid w:val="00A56BB6"/>
    <w:rsid w:val="00A579EB"/>
    <w:rsid w:val="00A613CB"/>
    <w:rsid w:val="00A61834"/>
    <w:rsid w:val="00A64619"/>
    <w:rsid w:val="00A72684"/>
    <w:rsid w:val="00A7318C"/>
    <w:rsid w:val="00A7485B"/>
    <w:rsid w:val="00A74EFB"/>
    <w:rsid w:val="00A7599B"/>
    <w:rsid w:val="00A76A2C"/>
    <w:rsid w:val="00A80F69"/>
    <w:rsid w:val="00A81197"/>
    <w:rsid w:val="00A817E8"/>
    <w:rsid w:val="00A81ABD"/>
    <w:rsid w:val="00A874C0"/>
    <w:rsid w:val="00A9156C"/>
    <w:rsid w:val="00A969E6"/>
    <w:rsid w:val="00A97085"/>
    <w:rsid w:val="00A97B0D"/>
    <w:rsid w:val="00AA0A22"/>
    <w:rsid w:val="00AA0B8E"/>
    <w:rsid w:val="00AA15B8"/>
    <w:rsid w:val="00AA1FA1"/>
    <w:rsid w:val="00AA2086"/>
    <w:rsid w:val="00AA20FC"/>
    <w:rsid w:val="00AA2A2C"/>
    <w:rsid w:val="00AA3226"/>
    <w:rsid w:val="00AA4B06"/>
    <w:rsid w:val="00AA72B0"/>
    <w:rsid w:val="00AB2431"/>
    <w:rsid w:val="00AB2F5E"/>
    <w:rsid w:val="00AB32BA"/>
    <w:rsid w:val="00AB3413"/>
    <w:rsid w:val="00AB4BEA"/>
    <w:rsid w:val="00AB5840"/>
    <w:rsid w:val="00AB7CFA"/>
    <w:rsid w:val="00AC1002"/>
    <w:rsid w:val="00AC1752"/>
    <w:rsid w:val="00AC1D08"/>
    <w:rsid w:val="00AC2426"/>
    <w:rsid w:val="00AC25FA"/>
    <w:rsid w:val="00AC2D8C"/>
    <w:rsid w:val="00AC3E59"/>
    <w:rsid w:val="00AC4245"/>
    <w:rsid w:val="00AC5BBF"/>
    <w:rsid w:val="00AC5EEE"/>
    <w:rsid w:val="00AC6B44"/>
    <w:rsid w:val="00AC6F36"/>
    <w:rsid w:val="00AC7331"/>
    <w:rsid w:val="00AC7CE6"/>
    <w:rsid w:val="00AC7DD6"/>
    <w:rsid w:val="00AD08E7"/>
    <w:rsid w:val="00AD10A2"/>
    <w:rsid w:val="00AD1434"/>
    <w:rsid w:val="00AD1ADC"/>
    <w:rsid w:val="00AD1C17"/>
    <w:rsid w:val="00AD2D27"/>
    <w:rsid w:val="00AD347C"/>
    <w:rsid w:val="00AD34AB"/>
    <w:rsid w:val="00AD39A5"/>
    <w:rsid w:val="00AD3B6E"/>
    <w:rsid w:val="00AD4B82"/>
    <w:rsid w:val="00AD50EC"/>
    <w:rsid w:val="00AD5ACE"/>
    <w:rsid w:val="00AD642C"/>
    <w:rsid w:val="00AD66B4"/>
    <w:rsid w:val="00AD6E37"/>
    <w:rsid w:val="00AE0575"/>
    <w:rsid w:val="00AE0705"/>
    <w:rsid w:val="00AE1389"/>
    <w:rsid w:val="00AE1924"/>
    <w:rsid w:val="00AE213A"/>
    <w:rsid w:val="00AE2B20"/>
    <w:rsid w:val="00AE33CE"/>
    <w:rsid w:val="00AE3596"/>
    <w:rsid w:val="00AE380B"/>
    <w:rsid w:val="00AE73A0"/>
    <w:rsid w:val="00AF1A8D"/>
    <w:rsid w:val="00AF1E47"/>
    <w:rsid w:val="00AF35F9"/>
    <w:rsid w:val="00AF5861"/>
    <w:rsid w:val="00AF6190"/>
    <w:rsid w:val="00AF61E0"/>
    <w:rsid w:val="00AF722A"/>
    <w:rsid w:val="00AF7EAC"/>
    <w:rsid w:val="00B01063"/>
    <w:rsid w:val="00B0107F"/>
    <w:rsid w:val="00B030EA"/>
    <w:rsid w:val="00B06165"/>
    <w:rsid w:val="00B06179"/>
    <w:rsid w:val="00B0765A"/>
    <w:rsid w:val="00B07714"/>
    <w:rsid w:val="00B121C8"/>
    <w:rsid w:val="00B13328"/>
    <w:rsid w:val="00B21100"/>
    <w:rsid w:val="00B225CB"/>
    <w:rsid w:val="00B22EF2"/>
    <w:rsid w:val="00B232E9"/>
    <w:rsid w:val="00B24067"/>
    <w:rsid w:val="00B25AE9"/>
    <w:rsid w:val="00B268FB"/>
    <w:rsid w:val="00B26F44"/>
    <w:rsid w:val="00B2777F"/>
    <w:rsid w:val="00B31730"/>
    <w:rsid w:val="00B325AD"/>
    <w:rsid w:val="00B3308F"/>
    <w:rsid w:val="00B3356C"/>
    <w:rsid w:val="00B3597A"/>
    <w:rsid w:val="00B37A09"/>
    <w:rsid w:val="00B4087F"/>
    <w:rsid w:val="00B409F4"/>
    <w:rsid w:val="00B40DF5"/>
    <w:rsid w:val="00B41303"/>
    <w:rsid w:val="00B416F0"/>
    <w:rsid w:val="00B41F43"/>
    <w:rsid w:val="00B42223"/>
    <w:rsid w:val="00B4254F"/>
    <w:rsid w:val="00B433D7"/>
    <w:rsid w:val="00B436E4"/>
    <w:rsid w:val="00B44319"/>
    <w:rsid w:val="00B44C79"/>
    <w:rsid w:val="00B507FC"/>
    <w:rsid w:val="00B51240"/>
    <w:rsid w:val="00B5229A"/>
    <w:rsid w:val="00B524A6"/>
    <w:rsid w:val="00B52D97"/>
    <w:rsid w:val="00B5333F"/>
    <w:rsid w:val="00B5433D"/>
    <w:rsid w:val="00B55BE4"/>
    <w:rsid w:val="00B561A4"/>
    <w:rsid w:val="00B57F75"/>
    <w:rsid w:val="00B60AE7"/>
    <w:rsid w:val="00B60C47"/>
    <w:rsid w:val="00B61312"/>
    <w:rsid w:val="00B628ED"/>
    <w:rsid w:val="00B62ACF"/>
    <w:rsid w:val="00B63161"/>
    <w:rsid w:val="00B63D9B"/>
    <w:rsid w:val="00B646A4"/>
    <w:rsid w:val="00B654F6"/>
    <w:rsid w:val="00B6583C"/>
    <w:rsid w:val="00B6629E"/>
    <w:rsid w:val="00B66C6E"/>
    <w:rsid w:val="00B71044"/>
    <w:rsid w:val="00B72013"/>
    <w:rsid w:val="00B76757"/>
    <w:rsid w:val="00B778D2"/>
    <w:rsid w:val="00B830F6"/>
    <w:rsid w:val="00B8416C"/>
    <w:rsid w:val="00B84204"/>
    <w:rsid w:val="00B86966"/>
    <w:rsid w:val="00B86B33"/>
    <w:rsid w:val="00B875E3"/>
    <w:rsid w:val="00B90A4B"/>
    <w:rsid w:val="00B93718"/>
    <w:rsid w:val="00B950C5"/>
    <w:rsid w:val="00B956D6"/>
    <w:rsid w:val="00B964A5"/>
    <w:rsid w:val="00B96996"/>
    <w:rsid w:val="00B979D0"/>
    <w:rsid w:val="00BA02AF"/>
    <w:rsid w:val="00BA3217"/>
    <w:rsid w:val="00BA359D"/>
    <w:rsid w:val="00BA40E9"/>
    <w:rsid w:val="00BA4EE0"/>
    <w:rsid w:val="00BA521B"/>
    <w:rsid w:val="00BA5747"/>
    <w:rsid w:val="00BA5C40"/>
    <w:rsid w:val="00BA5F78"/>
    <w:rsid w:val="00BA6D76"/>
    <w:rsid w:val="00BA736E"/>
    <w:rsid w:val="00BA7EF9"/>
    <w:rsid w:val="00BB00EB"/>
    <w:rsid w:val="00BB0A1A"/>
    <w:rsid w:val="00BB0FD2"/>
    <w:rsid w:val="00BB1C57"/>
    <w:rsid w:val="00BB2095"/>
    <w:rsid w:val="00BB568A"/>
    <w:rsid w:val="00BC0777"/>
    <w:rsid w:val="00BC16CF"/>
    <w:rsid w:val="00BC242E"/>
    <w:rsid w:val="00BC38FF"/>
    <w:rsid w:val="00BC4358"/>
    <w:rsid w:val="00BC6626"/>
    <w:rsid w:val="00BD048F"/>
    <w:rsid w:val="00BD15C9"/>
    <w:rsid w:val="00BD2512"/>
    <w:rsid w:val="00BD34E8"/>
    <w:rsid w:val="00BD453F"/>
    <w:rsid w:val="00BD479D"/>
    <w:rsid w:val="00BD4AF5"/>
    <w:rsid w:val="00BD53BA"/>
    <w:rsid w:val="00BD5F1B"/>
    <w:rsid w:val="00BD6294"/>
    <w:rsid w:val="00BD7F8D"/>
    <w:rsid w:val="00BE1B4A"/>
    <w:rsid w:val="00BE3C4F"/>
    <w:rsid w:val="00BE46B1"/>
    <w:rsid w:val="00BE46F4"/>
    <w:rsid w:val="00BE5940"/>
    <w:rsid w:val="00BF1D5C"/>
    <w:rsid w:val="00BF2078"/>
    <w:rsid w:val="00BF2B2C"/>
    <w:rsid w:val="00BF36DA"/>
    <w:rsid w:val="00BF415C"/>
    <w:rsid w:val="00BF4F74"/>
    <w:rsid w:val="00BF55CF"/>
    <w:rsid w:val="00BF5B5D"/>
    <w:rsid w:val="00BF6D55"/>
    <w:rsid w:val="00BF7331"/>
    <w:rsid w:val="00BF7D75"/>
    <w:rsid w:val="00C02F73"/>
    <w:rsid w:val="00C0318E"/>
    <w:rsid w:val="00C03587"/>
    <w:rsid w:val="00C04473"/>
    <w:rsid w:val="00C0486C"/>
    <w:rsid w:val="00C06BA5"/>
    <w:rsid w:val="00C06D37"/>
    <w:rsid w:val="00C06F44"/>
    <w:rsid w:val="00C07A47"/>
    <w:rsid w:val="00C11382"/>
    <w:rsid w:val="00C11556"/>
    <w:rsid w:val="00C118E8"/>
    <w:rsid w:val="00C1349C"/>
    <w:rsid w:val="00C13DDE"/>
    <w:rsid w:val="00C14125"/>
    <w:rsid w:val="00C153D7"/>
    <w:rsid w:val="00C21A3A"/>
    <w:rsid w:val="00C21C98"/>
    <w:rsid w:val="00C22DE4"/>
    <w:rsid w:val="00C237DC"/>
    <w:rsid w:val="00C252B1"/>
    <w:rsid w:val="00C25FF4"/>
    <w:rsid w:val="00C27361"/>
    <w:rsid w:val="00C274F1"/>
    <w:rsid w:val="00C30581"/>
    <w:rsid w:val="00C3102C"/>
    <w:rsid w:val="00C345B8"/>
    <w:rsid w:val="00C35870"/>
    <w:rsid w:val="00C36D2D"/>
    <w:rsid w:val="00C36E3D"/>
    <w:rsid w:val="00C37BCD"/>
    <w:rsid w:val="00C41462"/>
    <w:rsid w:val="00C41E80"/>
    <w:rsid w:val="00C424C7"/>
    <w:rsid w:val="00C4462E"/>
    <w:rsid w:val="00C47441"/>
    <w:rsid w:val="00C47901"/>
    <w:rsid w:val="00C47B33"/>
    <w:rsid w:val="00C47BC1"/>
    <w:rsid w:val="00C50950"/>
    <w:rsid w:val="00C509F1"/>
    <w:rsid w:val="00C52006"/>
    <w:rsid w:val="00C53114"/>
    <w:rsid w:val="00C55162"/>
    <w:rsid w:val="00C55542"/>
    <w:rsid w:val="00C55682"/>
    <w:rsid w:val="00C55CF7"/>
    <w:rsid w:val="00C55D7B"/>
    <w:rsid w:val="00C55E71"/>
    <w:rsid w:val="00C56084"/>
    <w:rsid w:val="00C61002"/>
    <w:rsid w:val="00C62ABC"/>
    <w:rsid w:val="00C63CC4"/>
    <w:rsid w:val="00C6469C"/>
    <w:rsid w:val="00C651F4"/>
    <w:rsid w:val="00C65C0F"/>
    <w:rsid w:val="00C66C87"/>
    <w:rsid w:val="00C70B36"/>
    <w:rsid w:val="00C71B86"/>
    <w:rsid w:val="00C72E21"/>
    <w:rsid w:val="00C73648"/>
    <w:rsid w:val="00C73CE8"/>
    <w:rsid w:val="00C7403C"/>
    <w:rsid w:val="00C7563E"/>
    <w:rsid w:val="00C757D4"/>
    <w:rsid w:val="00C7611A"/>
    <w:rsid w:val="00C77B9A"/>
    <w:rsid w:val="00C77FAD"/>
    <w:rsid w:val="00C802D0"/>
    <w:rsid w:val="00C80BBE"/>
    <w:rsid w:val="00C81030"/>
    <w:rsid w:val="00C8129D"/>
    <w:rsid w:val="00C81410"/>
    <w:rsid w:val="00C82A5C"/>
    <w:rsid w:val="00C84108"/>
    <w:rsid w:val="00C850D5"/>
    <w:rsid w:val="00C8635B"/>
    <w:rsid w:val="00C86BAA"/>
    <w:rsid w:val="00C906B5"/>
    <w:rsid w:val="00C911B3"/>
    <w:rsid w:val="00C912C0"/>
    <w:rsid w:val="00C9208B"/>
    <w:rsid w:val="00C92390"/>
    <w:rsid w:val="00C92B26"/>
    <w:rsid w:val="00C92DED"/>
    <w:rsid w:val="00C9370C"/>
    <w:rsid w:val="00C93AA7"/>
    <w:rsid w:val="00C94244"/>
    <w:rsid w:val="00C95465"/>
    <w:rsid w:val="00C95CE3"/>
    <w:rsid w:val="00CA02FA"/>
    <w:rsid w:val="00CA05B5"/>
    <w:rsid w:val="00CA2781"/>
    <w:rsid w:val="00CA3C60"/>
    <w:rsid w:val="00CA3DAF"/>
    <w:rsid w:val="00CA4937"/>
    <w:rsid w:val="00CA4D40"/>
    <w:rsid w:val="00CA4F0B"/>
    <w:rsid w:val="00CA5B64"/>
    <w:rsid w:val="00CA5C81"/>
    <w:rsid w:val="00CA5E35"/>
    <w:rsid w:val="00CA611E"/>
    <w:rsid w:val="00CA6787"/>
    <w:rsid w:val="00CB0CEE"/>
    <w:rsid w:val="00CB48A5"/>
    <w:rsid w:val="00CB53D4"/>
    <w:rsid w:val="00CB78AE"/>
    <w:rsid w:val="00CC0F40"/>
    <w:rsid w:val="00CC44B8"/>
    <w:rsid w:val="00CC565C"/>
    <w:rsid w:val="00CC6479"/>
    <w:rsid w:val="00CC72ED"/>
    <w:rsid w:val="00CD03FC"/>
    <w:rsid w:val="00CD1F91"/>
    <w:rsid w:val="00CD227B"/>
    <w:rsid w:val="00CD4203"/>
    <w:rsid w:val="00CD634C"/>
    <w:rsid w:val="00CD6586"/>
    <w:rsid w:val="00CD69FA"/>
    <w:rsid w:val="00CE0160"/>
    <w:rsid w:val="00CE315C"/>
    <w:rsid w:val="00CE521F"/>
    <w:rsid w:val="00CE5403"/>
    <w:rsid w:val="00CE5854"/>
    <w:rsid w:val="00CE5BD1"/>
    <w:rsid w:val="00CE7457"/>
    <w:rsid w:val="00CF0FD6"/>
    <w:rsid w:val="00CF1999"/>
    <w:rsid w:val="00CF35A2"/>
    <w:rsid w:val="00CF4B56"/>
    <w:rsid w:val="00CF69AD"/>
    <w:rsid w:val="00CF7D5D"/>
    <w:rsid w:val="00CF7DDB"/>
    <w:rsid w:val="00D00662"/>
    <w:rsid w:val="00D0127C"/>
    <w:rsid w:val="00D01532"/>
    <w:rsid w:val="00D01666"/>
    <w:rsid w:val="00D020BA"/>
    <w:rsid w:val="00D046C2"/>
    <w:rsid w:val="00D05B92"/>
    <w:rsid w:val="00D064BE"/>
    <w:rsid w:val="00D06B9E"/>
    <w:rsid w:val="00D06D9B"/>
    <w:rsid w:val="00D073EC"/>
    <w:rsid w:val="00D07CF9"/>
    <w:rsid w:val="00D1080D"/>
    <w:rsid w:val="00D10C90"/>
    <w:rsid w:val="00D11DF2"/>
    <w:rsid w:val="00D12118"/>
    <w:rsid w:val="00D12E93"/>
    <w:rsid w:val="00D12F88"/>
    <w:rsid w:val="00D135D4"/>
    <w:rsid w:val="00D13FB3"/>
    <w:rsid w:val="00D14F6F"/>
    <w:rsid w:val="00D15D46"/>
    <w:rsid w:val="00D16A27"/>
    <w:rsid w:val="00D16EC3"/>
    <w:rsid w:val="00D2134A"/>
    <w:rsid w:val="00D223A4"/>
    <w:rsid w:val="00D234DD"/>
    <w:rsid w:val="00D237EF"/>
    <w:rsid w:val="00D239A0"/>
    <w:rsid w:val="00D2607A"/>
    <w:rsid w:val="00D266CA"/>
    <w:rsid w:val="00D32780"/>
    <w:rsid w:val="00D33124"/>
    <w:rsid w:val="00D33593"/>
    <w:rsid w:val="00D3374F"/>
    <w:rsid w:val="00D3474F"/>
    <w:rsid w:val="00D35639"/>
    <w:rsid w:val="00D35ECA"/>
    <w:rsid w:val="00D369F5"/>
    <w:rsid w:val="00D37244"/>
    <w:rsid w:val="00D4103E"/>
    <w:rsid w:val="00D41768"/>
    <w:rsid w:val="00D42C46"/>
    <w:rsid w:val="00D42E76"/>
    <w:rsid w:val="00D4404F"/>
    <w:rsid w:val="00D44667"/>
    <w:rsid w:val="00D44792"/>
    <w:rsid w:val="00D44A0D"/>
    <w:rsid w:val="00D45136"/>
    <w:rsid w:val="00D451E0"/>
    <w:rsid w:val="00D467BA"/>
    <w:rsid w:val="00D46BFF"/>
    <w:rsid w:val="00D46CC5"/>
    <w:rsid w:val="00D47CC9"/>
    <w:rsid w:val="00D50A96"/>
    <w:rsid w:val="00D51EAD"/>
    <w:rsid w:val="00D52039"/>
    <w:rsid w:val="00D522D7"/>
    <w:rsid w:val="00D5254D"/>
    <w:rsid w:val="00D55FFA"/>
    <w:rsid w:val="00D56B40"/>
    <w:rsid w:val="00D62A1A"/>
    <w:rsid w:val="00D62B80"/>
    <w:rsid w:val="00D634A0"/>
    <w:rsid w:val="00D63BF2"/>
    <w:rsid w:val="00D66C5A"/>
    <w:rsid w:val="00D725E6"/>
    <w:rsid w:val="00D7304A"/>
    <w:rsid w:val="00D743A7"/>
    <w:rsid w:val="00D747FC"/>
    <w:rsid w:val="00D75A58"/>
    <w:rsid w:val="00D82459"/>
    <w:rsid w:val="00D8358E"/>
    <w:rsid w:val="00D8496E"/>
    <w:rsid w:val="00D85F2D"/>
    <w:rsid w:val="00D86261"/>
    <w:rsid w:val="00D86DB5"/>
    <w:rsid w:val="00D86DDA"/>
    <w:rsid w:val="00D8742E"/>
    <w:rsid w:val="00D902DC"/>
    <w:rsid w:val="00D90E04"/>
    <w:rsid w:val="00D92260"/>
    <w:rsid w:val="00D924AE"/>
    <w:rsid w:val="00D93BBD"/>
    <w:rsid w:val="00D96AA0"/>
    <w:rsid w:val="00DA178B"/>
    <w:rsid w:val="00DA1D74"/>
    <w:rsid w:val="00DA346F"/>
    <w:rsid w:val="00DA3637"/>
    <w:rsid w:val="00DA3749"/>
    <w:rsid w:val="00DA3BF0"/>
    <w:rsid w:val="00DA4CAC"/>
    <w:rsid w:val="00DB0905"/>
    <w:rsid w:val="00DB20D5"/>
    <w:rsid w:val="00DB4156"/>
    <w:rsid w:val="00DB7F10"/>
    <w:rsid w:val="00DC0F67"/>
    <w:rsid w:val="00DC1CE0"/>
    <w:rsid w:val="00DC228E"/>
    <w:rsid w:val="00DC52B5"/>
    <w:rsid w:val="00DC5B7C"/>
    <w:rsid w:val="00DC5CC9"/>
    <w:rsid w:val="00DC6336"/>
    <w:rsid w:val="00DC6F87"/>
    <w:rsid w:val="00DC7E5F"/>
    <w:rsid w:val="00DD1A51"/>
    <w:rsid w:val="00DD26EC"/>
    <w:rsid w:val="00DD473A"/>
    <w:rsid w:val="00DD481F"/>
    <w:rsid w:val="00DD4A51"/>
    <w:rsid w:val="00DD4E2A"/>
    <w:rsid w:val="00DD6CA7"/>
    <w:rsid w:val="00DD7759"/>
    <w:rsid w:val="00DE142C"/>
    <w:rsid w:val="00DE241A"/>
    <w:rsid w:val="00DE327A"/>
    <w:rsid w:val="00DE456E"/>
    <w:rsid w:val="00DE5C39"/>
    <w:rsid w:val="00DE602E"/>
    <w:rsid w:val="00DE7074"/>
    <w:rsid w:val="00DE7FB8"/>
    <w:rsid w:val="00DF1AA4"/>
    <w:rsid w:val="00DF1D05"/>
    <w:rsid w:val="00DF24AA"/>
    <w:rsid w:val="00DF3A14"/>
    <w:rsid w:val="00DF4B10"/>
    <w:rsid w:val="00DF60F3"/>
    <w:rsid w:val="00DF613A"/>
    <w:rsid w:val="00E00E1C"/>
    <w:rsid w:val="00E02467"/>
    <w:rsid w:val="00E0411F"/>
    <w:rsid w:val="00E04CC6"/>
    <w:rsid w:val="00E04EC5"/>
    <w:rsid w:val="00E05402"/>
    <w:rsid w:val="00E05811"/>
    <w:rsid w:val="00E06017"/>
    <w:rsid w:val="00E06277"/>
    <w:rsid w:val="00E065B5"/>
    <w:rsid w:val="00E0772E"/>
    <w:rsid w:val="00E07AC8"/>
    <w:rsid w:val="00E07F97"/>
    <w:rsid w:val="00E143D8"/>
    <w:rsid w:val="00E14E33"/>
    <w:rsid w:val="00E15E24"/>
    <w:rsid w:val="00E17790"/>
    <w:rsid w:val="00E20576"/>
    <w:rsid w:val="00E2144E"/>
    <w:rsid w:val="00E21D67"/>
    <w:rsid w:val="00E21D79"/>
    <w:rsid w:val="00E21F38"/>
    <w:rsid w:val="00E22CE9"/>
    <w:rsid w:val="00E22F30"/>
    <w:rsid w:val="00E23324"/>
    <w:rsid w:val="00E2394A"/>
    <w:rsid w:val="00E23BCA"/>
    <w:rsid w:val="00E24652"/>
    <w:rsid w:val="00E257A9"/>
    <w:rsid w:val="00E25BB1"/>
    <w:rsid w:val="00E25FF4"/>
    <w:rsid w:val="00E315BB"/>
    <w:rsid w:val="00E32058"/>
    <w:rsid w:val="00E326E0"/>
    <w:rsid w:val="00E350BE"/>
    <w:rsid w:val="00E35FDE"/>
    <w:rsid w:val="00E4212C"/>
    <w:rsid w:val="00E43830"/>
    <w:rsid w:val="00E44C85"/>
    <w:rsid w:val="00E50CA2"/>
    <w:rsid w:val="00E50E7B"/>
    <w:rsid w:val="00E521BB"/>
    <w:rsid w:val="00E532D8"/>
    <w:rsid w:val="00E53F73"/>
    <w:rsid w:val="00E54D2D"/>
    <w:rsid w:val="00E550F5"/>
    <w:rsid w:val="00E55F54"/>
    <w:rsid w:val="00E5792D"/>
    <w:rsid w:val="00E618E2"/>
    <w:rsid w:val="00E61D6A"/>
    <w:rsid w:val="00E61FB7"/>
    <w:rsid w:val="00E620E9"/>
    <w:rsid w:val="00E6572D"/>
    <w:rsid w:val="00E658BC"/>
    <w:rsid w:val="00E65BAD"/>
    <w:rsid w:val="00E6622A"/>
    <w:rsid w:val="00E66265"/>
    <w:rsid w:val="00E7032F"/>
    <w:rsid w:val="00E72A3A"/>
    <w:rsid w:val="00E73602"/>
    <w:rsid w:val="00E73CE4"/>
    <w:rsid w:val="00E74120"/>
    <w:rsid w:val="00E75575"/>
    <w:rsid w:val="00E76097"/>
    <w:rsid w:val="00E76194"/>
    <w:rsid w:val="00E7641D"/>
    <w:rsid w:val="00E7696A"/>
    <w:rsid w:val="00E76BB5"/>
    <w:rsid w:val="00E774A8"/>
    <w:rsid w:val="00E805ED"/>
    <w:rsid w:val="00E81172"/>
    <w:rsid w:val="00E839BF"/>
    <w:rsid w:val="00E8533B"/>
    <w:rsid w:val="00E93E5D"/>
    <w:rsid w:val="00E94596"/>
    <w:rsid w:val="00E957C9"/>
    <w:rsid w:val="00E962A7"/>
    <w:rsid w:val="00E96FAF"/>
    <w:rsid w:val="00E97E45"/>
    <w:rsid w:val="00EA1CFA"/>
    <w:rsid w:val="00EA2273"/>
    <w:rsid w:val="00EA30AB"/>
    <w:rsid w:val="00EA3CB1"/>
    <w:rsid w:val="00EA5F48"/>
    <w:rsid w:val="00EA6900"/>
    <w:rsid w:val="00EA6C02"/>
    <w:rsid w:val="00EB33EF"/>
    <w:rsid w:val="00EB3C5E"/>
    <w:rsid w:val="00EB3D0E"/>
    <w:rsid w:val="00EB5059"/>
    <w:rsid w:val="00EB5F3C"/>
    <w:rsid w:val="00EC131A"/>
    <w:rsid w:val="00EC1BEA"/>
    <w:rsid w:val="00EC1D68"/>
    <w:rsid w:val="00EC219D"/>
    <w:rsid w:val="00EC31C3"/>
    <w:rsid w:val="00EC408A"/>
    <w:rsid w:val="00EC4103"/>
    <w:rsid w:val="00EC45BF"/>
    <w:rsid w:val="00EC4860"/>
    <w:rsid w:val="00EC4C07"/>
    <w:rsid w:val="00EC510E"/>
    <w:rsid w:val="00EC7D1C"/>
    <w:rsid w:val="00ED2D9D"/>
    <w:rsid w:val="00EE0719"/>
    <w:rsid w:val="00EE071A"/>
    <w:rsid w:val="00EE563A"/>
    <w:rsid w:val="00EE5FF1"/>
    <w:rsid w:val="00EE729B"/>
    <w:rsid w:val="00EF1376"/>
    <w:rsid w:val="00EF13BC"/>
    <w:rsid w:val="00EF6239"/>
    <w:rsid w:val="00EF7EEB"/>
    <w:rsid w:val="00F01C8F"/>
    <w:rsid w:val="00F02549"/>
    <w:rsid w:val="00F03567"/>
    <w:rsid w:val="00F04973"/>
    <w:rsid w:val="00F04AC1"/>
    <w:rsid w:val="00F0551E"/>
    <w:rsid w:val="00F06C08"/>
    <w:rsid w:val="00F12E48"/>
    <w:rsid w:val="00F12FF2"/>
    <w:rsid w:val="00F14B60"/>
    <w:rsid w:val="00F14EC3"/>
    <w:rsid w:val="00F17E47"/>
    <w:rsid w:val="00F21B32"/>
    <w:rsid w:val="00F2289C"/>
    <w:rsid w:val="00F2307E"/>
    <w:rsid w:val="00F23157"/>
    <w:rsid w:val="00F23188"/>
    <w:rsid w:val="00F24BF8"/>
    <w:rsid w:val="00F24BFB"/>
    <w:rsid w:val="00F253F8"/>
    <w:rsid w:val="00F2637A"/>
    <w:rsid w:val="00F26CCE"/>
    <w:rsid w:val="00F27840"/>
    <w:rsid w:val="00F27B4F"/>
    <w:rsid w:val="00F27FA4"/>
    <w:rsid w:val="00F31253"/>
    <w:rsid w:val="00F31746"/>
    <w:rsid w:val="00F32465"/>
    <w:rsid w:val="00F3287A"/>
    <w:rsid w:val="00F339B5"/>
    <w:rsid w:val="00F35705"/>
    <w:rsid w:val="00F3723E"/>
    <w:rsid w:val="00F40362"/>
    <w:rsid w:val="00F4714B"/>
    <w:rsid w:val="00F472FB"/>
    <w:rsid w:val="00F5068B"/>
    <w:rsid w:val="00F5116D"/>
    <w:rsid w:val="00F54FD8"/>
    <w:rsid w:val="00F5511E"/>
    <w:rsid w:val="00F5583B"/>
    <w:rsid w:val="00F56887"/>
    <w:rsid w:val="00F56DFF"/>
    <w:rsid w:val="00F60E64"/>
    <w:rsid w:val="00F61045"/>
    <w:rsid w:val="00F61BF8"/>
    <w:rsid w:val="00F61F45"/>
    <w:rsid w:val="00F64951"/>
    <w:rsid w:val="00F702B0"/>
    <w:rsid w:val="00F70A34"/>
    <w:rsid w:val="00F70C84"/>
    <w:rsid w:val="00F70DDE"/>
    <w:rsid w:val="00F71433"/>
    <w:rsid w:val="00F71F4E"/>
    <w:rsid w:val="00F7256A"/>
    <w:rsid w:val="00F72E25"/>
    <w:rsid w:val="00F72ECF"/>
    <w:rsid w:val="00F73CF2"/>
    <w:rsid w:val="00F74683"/>
    <w:rsid w:val="00F74784"/>
    <w:rsid w:val="00F75AD9"/>
    <w:rsid w:val="00F808AB"/>
    <w:rsid w:val="00F812DD"/>
    <w:rsid w:val="00F838EB"/>
    <w:rsid w:val="00F845E5"/>
    <w:rsid w:val="00F86BBD"/>
    <w:rsid w:val="00F878A2"/>
    <w:rsid w:val="00F87F10"/>
    <w:rsid w:val="00F90AC3"/>
    <w:rsid w:val="00F91854"/>
    <w:rsid w:val="00F92492"/>
    <w:rsid w:val="00F94375"/>
    <w:rsid w:val="00F97463"/>
    <w:rsid w:val="00F9774F"/>
    <w:rsid w:val="00F97992"/>
    <w:rsid w:val="00F97D6E"/>
    <w:rsid w:val="00F97E3D"/>
    <w:rsid w:val="00FA0508"/>
    <w:rsid w:val="00FA279B"/>
    <w:rsid w:val="00FA281E"/>
    <w:rsid w:val="00FA2927"/>
    <w:rsid w:val="00FA4B63"/>
    <w:rsid w:val="00FA5116"/>
    <w:rsid w:val="00FA5532"/>
    <w:rsid w:val="00FA6861"/>
    <w:rsid w:val="00FA7BB8"/>
    <w:rsid w:val="00FB1426"/>
    <w:rsid w:val="00FB546C"/>
    <w:rsid w:val="00FB5480"/>
    <w:rsid w:val="00FB66D3"/>
    <w:rsid w:val="00FB77D0"/>
    <w:rsid w:val="00FC3110"/>
    <w:rsid w:val="00FC48A1"/>
    <w:rsid w:val="00FC5E31"/>
    <w:rsid w:val="00FC61C6"/>
    <w:rsid w:val="00FC6A65"/>
    <w:rsid w:val="00FC6ACC"/>
    <w:rsid w:val="00FC787A"/>
    <w:rsid w:val="00FD58D4"/>
    <w:rsid w:val="00FD6AB9"/>
    <w:rsid w:val="00FE00E2"/>
    <w:rsid w:val="00FE2276"/>
    <w:rsid w:val="00FE2B91"/>
    <w:rsid w:val="00FE2E28"/>
    <w:rsid w:val="00FE36C3"/>
    <w:rsid w:val="00FE5204"/>
    <w:rsid w:val="00FE5FF6"/>
    <w:rsid w:val="00FF1015"/>
    <w:rsid w:val="00FF244A"/>
    <w:rsid w:val="00FF2EA3"/>
    <w:rsid w:val="00FF2F70"/>
    <w:rsid w:val="00FF601A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93D5"/>
  <w15:docId w15:val="{FE2E34DD-07AD-467B-8CDD-EFD5C2FF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0661"/>
    <w:pPr>
      <w:keepNext/>
      <w:outlineLvl w:val="0"/>
    </w:pPr>
    <w:rPr>
      <w:sz w:val="28"/>
      <w:szCs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661"/>
    <w:rPr>
      <w:rFonts w:ascii="Times New Roman" w:eastAsia="Times New Roman" w:hAnsi="Times New Roman" w:cs="Times New Roman"/>
      <w:sz w:val="28"/>
      <w:szCs w:val="12"/>
      <w:lang w:eastAsia="pl-PL"/>
    </w:rPr>
  </w:style>
  <w:style w:type="paragraph" w:styleId="Tytu">
    <w:name w:val="Title"/>
    <w:basedOn w:val="Normalny"/>
    <w:link w:val="TytuZnak"/>
    <w:qFormat/>
    <w:rsid w:val="001F0661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1F06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1F0661"/>
    <w:pPr>
      <w:jc w:val="center"/>
    </w:pPr>
    <w:rPr>
      <w:b/>
      <w:bCs/>
      <w:sz w:val="40"/>
      <w:szCs w:val="12"/>
    </w:rPr>
  </w:style>
  <w:style w:type="character" w:customStyle="1" w:styleId="PodtytuZnak">
    <w:name w:val="Podtytuł Znak"/>
    <w:basedOn w:val="Domylnaczcionkaakapitu"/>
    <w:link w:val="Podtytu"/>
    <w:rsid w:val="001F0661"/>
    <w:rPr>
      <w:rFonts w:ascii="Times New Roman" w:eastAsia="Times New Roman" w:hAnsi="Times New Roman" w:cs="Times New Roman"/>
      <w:b/>
      <w:bCs/>
      <w:sz w:val="40"/>
      <w:szCs w:val="12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1F0661"/>
    <w:pPr>
      <w:ind w:left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F0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2432"/>
    <w:pPr>
      <w:ind w:left="720"/>
      <w:contextualSpacing/>
    </w:pPr>
  </w:style>
  <w:style w:type="table" w:styleId="Tabela-Siatka">
    <w:name w:val="Table Grid"/>
    <w:basedOn w:val="Standardowy"/>
    <w:uiPriority w:val="59"/>
    <w:rsid w:val="003560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C1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1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6D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6DC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2A32-FAFC-476A-9DB3-512D24B5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2276</Words>
  <Characters>13659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 Kopycka</cp:lastModifiedBy>
  <cp:revision>36</cp:revision>
  <cp:lastPrinted>2015-09-08T16:53:00Z</cp:lastPrinted>
  <dcterms:created xsi:type="dcterms:W3CDTF">2015-09-01T17:25:00Z</dcterms:created>
  <dcterms:modified xsi:type="dcterms:W3CDTF">2020-09-07T16:05:00Z</dcterms:modified>
</cp:coreProperties>
</file>